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F3BFE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F3BFE" w:rsidRPr="006F1FCF">
              <w:rPr>
                <w:color w:val="0000FF"/>
                <w:sz w:val="24"/>
                <w:szCs w:val="24"/>
              </w:rPr>
            </w:r>
            <w:r w:rsidR="00AF3BFE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AF3BFE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F3BFE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F3BFE" w:rsidRPr="006F1FCF">
              <w:rPr>
                <w:color w:val="0000FF"/>
                <w:sz w:val="24"/>
                <w:szCs w:val="24"/>
              </w:rPr>
            </w:r>
            <w:r w:rsidR="00AF3BFE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AF3BFE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145463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>Production de l’énergie électrique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145463" w:rsidP="008A13B9">
            <w:pPr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BOURENANE Hayat</w:t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145463" w:rsidP="008A13B9">
            <w:pPr>
              <w:rPr>
                <w:color w:val="0000FF"/>
                <w:sz w:val="20"/>
                <w:szCs w:val="20"/>
              </w:rPr>
            </w:pPr>
            <w:r w:rsidRPr="00145463">
              <w:rPr>
                <w:color w:val="0000FF"/>
                <w:sz w:val="20"/>
                <w:szCs w:val="20"/>
              </w:rPr>
              <w:t>haiat.bourenane@univ-tiaret.dz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145463" w:rsidP="008A13B9">
            <w:pPr>
              <w:rPr>
                <w:color w:val="0000FF"/>
              </w:rPr>
            </w:pPr>
            <w:r>
              <w:rPr>
                <w:color w:val="0000FF"/>
              </w:rPr>
              <w:t xml:space="preserve">Mar 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145463" w:rsidP="008A13B9">
            <w:r>
              <w:rPr>
                <w:color w:val="0000FF"/>
              </w:rPr>
              <w:t>11h-12h30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AF3BF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/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AF3BF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AF3BF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AF3BF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AF3BF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AF3BFE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145463" w:rsidP="008A13B9">
            <w:r>
              <w:rPr>
                <w:color w:val="0000FF"/>
              </w:rPr>
              <w:t>Salle 206</w:t>
            </w:r>
          </w:p>
        </w:tc>
      </w:tr>
    </w:tbl>
    <w:p w:rsidR="009B73C9" w:rsidRDefault="009B73C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7A7E39" w:rsidRDefault="00145463" w:rsidP="007A7E3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Comprendre, maîtriser et acquérir les principes de base des différents modes de production del’énergie électrique. A l’issue de cette matière</w:t>
            </w:r>
          </w:p>
          <w:p w:rsidR="0042399D" w:rsidRPr="007A7E39" w:rsidRDefault="00145463" w:rsidP="007A7E3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 l’étudiant doit prendre conscience de l’enjeuénergétique en général, et de l’impact de l’énergie électrique sur la vie socioéconomique, en</w:t>
            </w:r>
            <w:r w:rsidR="007A7E39">
              <w:rPr>
                <w:rFonts w:ascii="Cambria" w:hAnsi="Cambria" w:cs="Cambria"/>
                <w:color w:val="000000"/>
              </w:rPr>
              <w:t xml:space="preserve"> particulier.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02422D" w:rsidP="00145463">
            <w:pPr>
              <w:rPr>
                <w:color w:val="0000FF"/>
              </w:rPr>
            </w:pPr>
            <w:r>
              <w:rPr>
                <w:color w:val="0000FF"/>
              </w:rPr>
              <w:t xml:space="preserve">UE </w:t>
            </w:r>
            <w:r w:rsidR="00145463">
              <w:rPr>
                <w:color w:val="0000FF"/>
              </w:rPr>
              <w:t>Découverte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145463" w:rsidP="008A13B9">
            <w:pPr>
              <w:rPr>
                <w:color w:val="0000FF"/>
              </w:rPr>
            </w:pPr>
            <w:r w:rsidRPr="00145463">
              <w:rPr>
                <w:color w:val="0000FF"/>
              </w:rPr>
              <w:t>Production de l’énergie électrique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1 cours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1 cours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AF3BF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145463" w:rsidP="004D666E">
            <w:pPr>
              <w:rPr>
                <w:color w:val="0000FF"/>
              </w:rPr>
            </w:pPr>
            <w:r>
              <w:rPr>
                <w:color w:val="0000FF"/>
              </w:rPr>
              <w:t>Définir les moyens et techniques de p</w:t>
            </w:r>
            <w:r w:rsidRPr="00145463">
              <w:rPr>
                <w:color w:val="0000FF"/>
              </w:rPr>
              <w:t>roduction de l’énergie électrique</w:t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70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69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547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704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547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1095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716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5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716" w:type="pct"/>
          </w:tcPr>
          <w:p w:rsidR="004D666E" w:rsidRPr="001F29FA" w:rsidRDefault="00AF3BF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CC7755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lastRenderedPageBreak/>
              <w:t>Matériels de protection</w:t>
            </w:r>
          </w:p>
        </w:tc>
        <w:tc>
          <w:tcPr>
            <w:tcW w:w="6400" w:type="dxa"/>
          </w:tcPr>
          <w:p w:rsidR="00606FA1" w:rsidRPr="00CC7755" w:rsidRDefault="00AF3BF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AF3BF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AF3BF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F3BF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AF3BF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F3BF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287"/>
        <w:gridCol w:w="777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E8758F" w:rsidTr="007E5B49">
        <w:tc>
          <w:tcPr>
            <w:tcW w:w="128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7773" w:type="dxa"/>
          </w:tcPr>
          <w:p w:rsidR="007A7E39" w:rsidRDefault="007A7E39" w:rsidP="007A7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color w:val="000000"/>
              </w:rPr>
              <w:t>1.</w:t>
            </w:r>
            <w:proofErr w:type="spellStart"/>
            <w:r>
              <w:rPr>
                <w:rFonts w:ascii="Cambria" w:hAnsi="Cambria" w:cs="Cambria"/>
                <w:color w:val="000000"/>
              </w:rPr>
              <w:t>Sabonnadière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Jean Claude, Nouvelles technologies de l’énergie 1: Les énergies renouvelables,Ed. Hermès. </w:t>
            </w:r>
          </w:p>
          <w:p w:rsidR="007A7E39" w:rsidRDefault="007A7E39" w:rsidP="007A7E3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>2.</w:t>
            </w:r>
            <w:r>
              <w:rPr>
                <w:rFonts w:ascii="Cambria" w:hAnsi="Cambria" w:cs="Cambria"/>
                <w:color w:val="000000"/>
              </w:rPr>
              <w:t>Gide Paul, Le grand livre de l’éolien, Ed. Moniteur.</w:t>
            </w:r>
          </w:p>
          <w:p w:rsidR="007A7E39" w:rsidRDefault="007A7E39" w:rsidP="007A7E3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>3.</w:t>
            </w:r>
            <w:r>
              <w:rPr>
                <w:rFonts w:ascii="Cambria" w:hAnsi="Cambria" w:cs="Cambria"/>
                <w:color w:val="000000"/>
              </w:rPr>
              <w:t xml:space="preserve">A. </w:t>
            </w:r>
            <w:proofErr w:type="spellStart"/>
            <w:r>
              <w:rPr>
                <w:rFonts w:ascii="Cambria" w:hAnsi="Cambria" w:cs="Cambria"/>
                <w:color w:val="000000"/>
              </w:rPr>
              <w:t>Labouret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Énergie Solaire photovoltaïque, Ed.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>.</w:t>
            </w:r>
          </w:p>
          <w:p w:rsidR="007A7E39" w:rsidRDefault="007A7E39" w:rsidP="007A7E3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>4.</w:t>
            </w:r>
            <w:proofErr w:type="spellStart"/>
            <w:r>
              <w:rPr>
                <w:rFonts w:ascii="Cambria" w:hAnsi="Cambria" w:cs="Cambria"/>
                <w:color w:val="000000"/>
              </w:rPr>
              <w:t>Viollet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Pierre Louis, Histoire de l’énergie hydraulique, Ed. </w:t>
            </w:r>
            <w:proofErr w:type="spellStart"/>
            <w:r>
              <w:rPr>
                <w:rFonts w:ascii="Cambria" w:hAnsi="Cambria" w:cs="Cambria"/>
                <w:color w:val="000000"/>
              </w:rPr>
              <w:t>Press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ENP Chaussée.</w:t>
            </w:r>
          </w:p>
          <w:p w:rsidR="007E5B49" w:rsidRDefault="007A7E39" w:rsidP="007A7E3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>5.</w:t>
            </w:r>
            <w:r>
              <w:rPr>
                <w:rFonts w:ascii="Cambria" w:hAnsi="Cambria" w:cs="Cambria"/>
                <w:color w:val="000000"/>
              </w:rPr>
              <w:t xml:space="preserve">Peser Felix A, Installations solaires thermiques: conception et mise en œuvre, Ed. Moniteur, 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/L’Usine nouvelle, 2013.  </w:t>
            </w:r>
          </w:p>
          <w:p w:rsidR="007A7E39" w:rsidRDefault="007A7E39" w:rsidP="007A7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color w:val="000000"/>
              </w:rPr>
              <w:t>6.</w:t>
            </w:r>
            <w:r>
              <w:rPr>
                <w:rFonts w:ascii="Cambria" w:hAnsi="Cambria" w:cs="Cambria"/>
                <w:color w:val="000000"/>
              </w:rPr>
              <w:t xml:space="preserve">B. </w:t>
            </w:r>
            <w:proofErr w:type="spellStart"/>
            <w:r>
              <w:rPr>
                <w:rFonts w:ascii="Cambria" w:hAnsi="Cambria" w:cs="Cambria"/>
                <w:color w:val="000000"/>
              </w:rPr>
              <w:t>Robyns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et al, Production d'énergie électrique à partir des sources renouvelables (</w:t>
            </w:r>
            <w:proofErr w:type="spellStart"/>
            <w:r>
              <w:rPr>
                <w:rFonts w:ascii="Cambria" w:hAnsi="Cambria" w:cs="Cambria"/>
                <w:color w:val="000000"/>
              </w:rPr>
              <w:t>Coll.Sciences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et technologies de l'énergie électrique), Lavoisier, 2012. </w:t>
            </w:r>
          </w:p>
          <w:p w:rsidR="007A7E39" w:rsidRDefault="007A7E39" w:rsidP="007A7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color w:val="000000"/>
              </w:rPr>
              <w:t>7.</w:t>
            </w:r>
            <w:r>
              <w:rPr>
                <w:rFonts w:ascii="Cambria" w:hAnsi="Cambria" w:cs="Cambria"/>
                <w:color w:val="000000"/>
              </w:rPr>
              <w:t xml:space="preserve">G. Laval, La fusion nucléaire : de la recherche fondamentale à la production d’énergie ?, EDPSciences, 2007. </w:t>
            </w:r>
          </w:p>
          <w:p w:rsidR="007A7E39" w:rsidRPr="0002422D" w:rsidRDefault="007A7E39" w:rsidP="007A7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 Antiqua" w:hAnsi="Book Antiqua" w:cs="Book Antiqua"/>
                <w:color w:val="000000"/>
              </w:rPr>
              <w:t>8.</w:t>
            </w:r>
            <w:r>
              <w:rPr>
                <w:rFonts w:ascii="Cambria" w:hAnsi="Cambria" w:cs="Cambria"/>
                <w:color w:val="000000"/>
              </w:rPr>
              <w:t>V</w:t>
            </w:r>
            <w:proofErr w:type="gramEnd"/>
            <w:r>
              <w:rPr>
                <w:rFonts w:ascii="Cambria" w:hAnsi="Cambria" w:cs="Cambria"/>
                <w:color w:val="000000"/>
              </w:rPr>
              <w:t xml:space="preserve">. </w:t>
            </w:r>
            <w:proofErr w:type="spellStart"/>
            <w:r>
              <w:rPr>
                <w:rFonts w:ascii="Cambria" w:hAnsi="Cambria" w:cs="Cambria"/>
                <w:color w:val="000000"/>
              </w:rPr>
              <w:t>Crastan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Centrales électriques et production alternative d'électricité, Hermès-Lavoisier,2009. </w:t>
            </w:r>
            <w:bookmarkStart w:id="17" w:name="_GoBack"/>
            <w:bookmarkEnd w:id="17"/>
          </w:p>
        </w:tc>
      </w:tr>
      <w:tr w:rsidR="004A3421" w:rsidTr="007E5B49">
        <w:tc>
          <w:tcPr>
            <w:tcW w:w="128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7773" w:type="dxa"/>
          </w:tcPr>
          <w:p w:rsidR="005F6BBF" w:rsidRPr="008A13B9" w:rsidRDefault="00AF3BF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Polycopiés</w:t>
            </w:r>
          </w:p>
        </w:tc>
        <w:tc>
          <w:tcPr>
            <w:tcW w:w="7773" w:type="dxa"/>
          </w:tcPr>
          <w:p w:rsidR="00B52177" w:rsidRPr="008A13B9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Sites Web</w:t>
            </w:r>
          </w:p>
        </w:tc>
        <w:tc>
          <w:tcPr>
            <w:tcW w:w="7773" w:type="dxa"/>
          </w:tcPr>
          <w:p w:rsidR="00B52177" w:rsidRPr="008A13B9" w:rsidRDefault="00AF3BF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2177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422D"/>
    <w:rsid w:val="000A2139"/>
    <w:rsid w:val="000C19B5"/>
    <w:rsid w:val="000E20A7"/>
    <w:rsid w:val="000F12ED"/>
    <w:rsid w:val="000F5DD4"/>
    <w:rsid w:val="00121DA8"/>
    <w:rsid w:val="00145463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5356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A7E39"/>
    <w:rsid w:val="007C31EF"/>
    <w:rsid w:val="007E379A"/>
    <w:rsid w:val="007E39E8"/>
    <w:rsid w:val="007E5B49"/>
    <w:rsid w:val="007F07BD"/>
    <w:rsid w:val="007F3496"/>
    <w:rsid w:val="008631EA"/>
    <w:rsid w:val="00897F09"/>
    <w:rsid w:val="008A13B9"/>
    <w:rsid w:val="008A4605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AF3BFE"/>
    <w:rsid w:val="00B109A7"/>
    <w:rsid w:val="00B5217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8758F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6C1C-C223-4B55-A373-076224F5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2023-04-04T21:48:00Z</dcterms:created>
  <dcterms:modified xsi:type="dcterms:W3CDTF">2023-04-04T21:48:00Z</dcterms:modified>
</cp:coreProperties>
</file>