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4A32B0" w:rsidRPr="008C4B2D">
              <w:rPr>
                <w:color w:val="0070C0"/>
                <w:sz w:val="24"/>
                <w:szCs w:val="24"/>
              </w:rPr>
              <w:fldChar w:fldCharType="begin">
                <w:ffData>
                  <w:name w:val="Texte1"/>
                  <w:enabled/>
                  <w:calcOnExit w:val="0"/>
                  <w:textInput>
                    <w:default w:val="SAISIR ICI LE NOM DE L'ETABLISSEMENT"/>
                    <w:maxLength w:val="45"/>
                    <w:format w:val="UPPERCASE"/>
                  </w:textInput>
                </w:ffData>
              </w:fldChar>
            </w:r>
            <w:bookmarkStart w:id="0" w:name="Texte1"/>
            <w:r w:rsidR="002B378B" w:rsidRPr="008C4B2D">
              <w:rPr>
                <w:color w:val="0070C0"/>
                <w:sz w:val="24"/>
                <w:szCs w:val="24"/>
              </w:rPr>
              <w:instrText xml:space="preserve"> FORMTEXT </w:instrText>
            </w:r>
            <w:r w:rsidR="004A32B0" w:rsidRPr="008C4B2D">
              <w:rPr>
                <w:color w:val="0070C0"/>
                <w:sz w:val="24"/>
                <w:szCs w:val="24"/>
              </w:rPr>
            </w:r>
            <w:r w:rsidR="004A32B0" w:rsidRPr="008C4B2D">
              <w:rPr>
                <w:color w:val="0070C0"/>
                <w:sz w:val="24"/>
                <w:szCs w:val="24"/>
              </w:rPr>
              <w:fldChar w:fldCharType="separate"/>
            </w:r>
            <w:r w:rsidR="00DF208B" w:rsidRPr="008C4B2D">
              <w:rPr>
                <w:noProof/>
                <w:color w:val="0070C0"/>
                <w:sz w:val="24"/>
                <w:szCs w:val="24"/>
              </w:rPr>
              <w:t>UNIVERSITE IBN KHALDOUN DE TIARET</w:t>
            </w:r>
            <w:r w:rsidR="004A32B0" w:rsidRPr="008C4B2D">
              <w:rPr>
                <w:color w:val="0070C0"/>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4A32B0" w:rsidRPr="008C4B2D">
              <w:rPr>
                <w:color w:val="0070C0"/>
                <w:sz w:val="24"/>
                <w:szCs w:val="24"/>
              </w:rPr>
              <w:fldChar w:fldCharType="begin">
                <w:ffData>
                  <w:name w:val="Texte2"/>
                  <w:enabled/>
                  <w:calcOnExit w:val="0"/>
                  <w:textInput>
                    <w:default w:val="Saisir ici le nom du département"/>
                    <w:maxLength w:val="32"/>
                    <w:format w:val="FIRST CAPITAL"/>
                  </w:textInput>
                </w:ffData>
              </w:fldChar>
            </w:r>
            <w:bookmarkStart w:id="1" w:name="Texte2"/>
            <w:r w:rsidR="002B378B" w:rsidRPr="008C4B2D">
              <w:rPr>
                <w:color w:val="0070C0"/>
                <w:sz w:val="24"/>
                <w:szCs w:val="24"/>
              </w:rPr>
              <w:instrText xml:space="preserve"> FORMTEXT </w:instrText>
            </w:r>
            <w:r w:rsidR="004A32B0" w:rsidRPr="008C4B2D">
              <w:rPr>
                <w:color w:val="0070C0"/>
                <w:sz w:val="24"/>
                <w:szCs w:val="24"/>
              </w:rPr>
            </w:r>
            <w:r w:rsidR="004A32B0" w:rsidRPr="008C4B2D">
              <w:rPr>
                <w:color w:val="0070C0"/>
                <w:sz w:val="24"/>
                <w:szCs w:val="24"/>
              </w:rPr>
              <w:fldChar w:fldCharType="separate"/>
            </w:r>
            <w:r w:rsidR="00DF208B" w:rsidRPr="008C4B2D">
              <w:rPr>
                <w:color w:val="0070C0"/>
                <w:sz w:val="24"/>
                <w:szCs w:val="24"/>
              </w:rPr>
              <w:t>Département de Génie Electrique</w:t>
            </w:r>
            <w:r w:rsidR="004A32B0" w:rsidRPr="008C4B2D">
              <w:rPr>
                <w:color w:val="0070C0"/>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8C4B2D" w:rsidRDefault="009838FD" w:rsidP="009E4AFB">
            <w:pPr>
              <w:jc w:val="center"/>
              <w:rPr>
                <w:color w:val="0070C0"/>
                <w:sz w:val="36"/>
                <w:szCs w:val="36"/>
              </w:rPr>
            </w:pPr>
            <w:r>
              <w:rPr>
                <w:noProof/>
                <w:color w:val="0070C0"/>
                <w:sz w:val="36"/>
                <w:szCs w:val="36"/>
              </w:rPr>
              <w:t>Dispositifs optoélectroniques</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56"/>
        <w:gridCol w:w="3204"/>
        <w:gridCol w:w="1307"/>
        <w:gridCol w:w="1016"/>
        <w:gridCol w:w="903"/>
        <w:gridCol w:w="1300"/>
      </w:tblGrid>
      <w:tr w:rsidR="008A5F23" w:rsidTr="009E4AFB">
        <w:trPr>
          <w:trHeight w:val="547"/>
        </w:trPr>
        <w:tc>
          <w:tcPr>
            <w:tcW w:w="2563"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ENSEIGNANT DU COURS MAGISTRAL</w:t>
            </w:r>
          </w:p>
        </w:tc>
        <w:tc>
          <w:tcPr>
            <w:tcW w:w="2437" w:type="pct"/>
            <w:gridSpan w:val="4"/>
            <w:shd w:val="clear" w:color="auto" w:fill="F2F2F2" w:themeFill="background1" w:themeFillShade="F2"/>
            <w:vAlign w:val="center"/>
          </w:tcPr>
          <w:p w:rsidR="00770375" w:rsidRPr="006413B7" w:rsidRDefault="006413B7" w:rsidP="009E4AFB">
            <w:pPr>
              <w:jc w:val="center"/>
              <w:rPr>
                <w:b/>
                <w:bCs/>
                <w:color w:val="0070C0"/>
              </w:rPr>
            </w:pPr>
            <w:r w:rsidRPr="006413B7">
              <w:rPr>
                <w:b/>
                <w:bCs/>
                <w:color w:val="0070C0"/>
              </w:rPr>
              <w:t>Radouane OTMANI</w:t>
            </w:r>
          </w:p>
        </w:tc>
      </w:tr>
      <w:tr w:rsidR="008A5F23" w:rsidTr="009E4AFB">
        <w:tc>
          <w:tcPr>
            <w:tcW w:w="2563" w:type="pct"/>
            <w:gridSpan w:val="2"/>
            <w:vMerge/>
            <w:shd w:val="clear" w:color="auto" w:fill="F2F2F2" w:themeFill="background1" w:themeFillShade="F2"/>
            <w:vAlign w:val="center"/>
          </w:tcPr>
          <w:p w:rsidR="00770375" w:rsidRDefault="00770375" w:rsidP="009E4AFB">
            <w:pPr>
              <w:jc w:val="center"/>
            </w:pPr>
          </w:p>
        </w:tc>
        <w:tc>
          <w:tcPr>
            <w:tcW w:w="2437"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9E4AFB">
        <w:tc>
          <w:tcPr>
            <w:tcW w:w="838" w:type="pct"/>
            <w:shd w:val="clear" w:color="auto" w:fill="F2F2F2" w:themeFill="background1" w:themeFillShade="F2"/>
            <w:vAlign w:val="center"/>
          </w:tcPr>
          <w:p w:rsidR="00770375" w:rsidRDefault="00770375" w:rsidP="009E4AFB">
            <w:pPr>
              <w:jc w:val="center"/>
            </w:pPr>
            <w:r>
              <w:t>Email</w:t>
            </w:r>
          </w:p>
        </w:tc>
        <w:tc>
          <w:tcPr>
            <w:tcW w:w="1725" w:type="pct"/>
            <w:vAlign w:val="center"/>
          </w:tcPr>
          <w:p w:rsidR="00770375" w:rsidRPr="008C4B2D" w:rsidRDefault="008C4B2D" w:rsidP="009E4AFB">
            <w:pPr>
              <w:jc w:val="center"/>
              <w:rPr>
                <w:color w:val="0070C0"/>
                <w:sz w:val="18"/>
                <w:szCs w:val="18"/>
              </w:rPr>
            </w:pPr>
            <w:r w:rsidRPr="008C4B2D">
              <w:rPr>
                <w:color w:val="0070C0"/>
                <w:sz w:val="18"/>
                <w:szCs w:val="18"/>
              </w:rPr>
              <w:t>radouane.otmani@univ-tiaret.dz</w:t>
            </w:r>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4A32B0" w:rsidP="009E4AFB">
            <w:pPr>
              <w:jc w:val="center"/>
              <w:rPr>
                <w:color w:val="0070C0"/>
              </w:rPr>
            </w:pPr>
            <w:r w:rsidRPr="008C4B2D">
              <w:rPr>
                <w:color w:val="0070C0"/>
              </w:rPr>
              <w:fldChar w:fldCharType="begin">
                <w:ffData>
                  <w:name w:val="Text3"/>
                  <w:enabled/>
                  <w:calcOnExit w:val="0"/>
                  <w:textInput/>
                </w:ffData>
              </w:fldChar>
            </w:r>
            <w:bookmarkStart w:id="2" w:name="Text3"/>
            <w:r w:rsidR="007E379A" w:rsidRPr="008C4B2D">
              <w:rPr>
                <w:color w:val="0070C0"/>
              </w:rPr>
              <w:instrText xml:space="preserve"> FORMTEXT </w:instrText>
            </w:r>
            <w:r w:rsidRPr="008C4B2D">
              <w:rPr>
                <w:color w:val="0070C0"/>
              </w:rPr>
            </w:r>
            <w:r w:rsidRPr="008C4B2D">
              <w:rPr>
                <w:color w:val="0070C0"/>
              </w:rPr>
              <w:fldChar w:fldCharType="separate"/>
            </w:r>
            <w:r w:rsidR="00F300E7" w:rsidRPr="008C4B2D">
              <w:rPr>
                <w:noProof/>
                <w:color w:val="0070C0"/>
              </w:rPr>
              <w:t>Lun</w:t>
            </w:r>
            <w:r w:rsidR="007E379A" w:rsidRPr="008C4B2D">
              <w:rPr>
                <w:noProof/>
                <w:color w:val="0070C0"/>
              </w:rPr>
              <w:t>di</w:t>
            </w:r>
            <w:r w:rsidRPr="008C4B2D">
              <w:rPr>
                <w:color w:val="0070C0"/>
              </w:rPr>
              <w:fldChar w:fldCharType="end"/>
            </w:r>
            <w:bookmarkEnd w:id="2"/>
          </w:p>
        </w:tc>
        <w:tc>
          <w:tcPr>
            <w:tcW w:w="486" w:type="pct"/>
            <w:shd w:val="clear" w:color="auto" w:fill="F2F2F2" w:themeFill="background1" w:themeFillShade="F2"/>
            <w:vAlign w:val="center"/>
          </w:tcPr>
          <w:p w:rsidR="00770375" w:rsidRDefault="00D7376F" w:rsidP="009E4AFB">
            <w:pPr>
              <w:jc w:val="center"/>
            </w:pPr>
            <w:r>
              <w:t>H</w:t>
            </w:r>
            <w:r w:rsidR="00770375">
              <w:t>eure</w:t>
            </w:r>
          </w:p>
        </w:tc>
        <w:tc>
          <w:tcPr>
            <w:tcW w:w="700" w:type="pct"/>
            <w:vAlign w:val="center"/>
          </w:tcPr>
          <w:p w:rsidR="00770375" w:rsidRPr="008C4B2D" w:rsidRDefault="004A32B0" w:rsidP="009E4AFB">
            <w:pPr>
              <w:jc w:val="center"/>
              <w:rPr>
                <w:color w:val="0070C0"/>
              </w:rPr>
            </w:pPr>
            <w:r w:rsidRPr="008C4B2D">
              <w:rPr>
                <w:color w:val="0070C0"/>
              </w:rPr>
              <w:fldChar w:fldCharType="begin">
                <w:ffData>
                  <w:name w:val="Text4"/>
                  <w:enabled/>
                  <w:calcOnExit w:val="0"/>
                  <w:textInput/>
                </w:ffData>
              </w:fldChar>
            </w:r>
            <w:bookmarkStart w:id="3" w:name="Text4"/>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9h30-11h</w:t>
            </w:r>
            <w:r w:rsidRPr="008C4B2D">
              <w:rPr>
                <w:color w:val="0070C0"/>
              </w:rPr>
              <w:fldChar w:fldCharType="end"/>
            </w:r>
            <w:bookmarkEnd w:id="3"/>
          </w:p>
        </w:tc>
      </w:tr>
      <w:tr w:rsidR="008A5F23" w:rsidTr="009E4AFB">
        <w:tc>
          <w:tcPr>
            <w:tcW w:w="838" w:type="pct"/>
            <w:shd w:val="clear" w:color="auto" w:fill="F2F2F2" w:themeFill="background1" w:themeFillShade="F2"/>
            <w:vAlign w:val="center"/>
          </w:tcPr>
          <w:p w:rsidR="00770375" w:rsidRDefault="00770375" w:rsidP="009E4AFB">
            <w:pPr>
              <w:jc w:val="center"/>
            </w:pPr>
            <w:r>
              <w:t>Tél de bureau</w:t>
            </w:r>
          </w:p>
        </w:tc>
        <w:tc>
          <w:tcPr>
            <w:tcW w:w="1725" w:type="pct"/>
            <w:vAlign w:val="center"/>
          </w:tcPr>
          <w:p w:rsidR="00770375" w:rsidRPr="00676227" w:rsidRDefault="004A32B0" w:rsidP="009E4AFB">
            <w:pPr>
              <w:jc w:val="center"/>
              <w:rPr>
                <w:color w:val="0000FF"/>
              </w:rPr>
            </w:pPr>
            <w:r w:rsidRPr="00676227">
              <w:rPr>
                <w:color w:val="0000FF"/>
              </w:rPr>
              <w:fldChar w:fldCharType="begin">
                <w:ffData>
                  <w:name w:val="Texte5"/>
                  <w:enabled/>
                  <w:calcOnExit w:val="0"/>
                  <w:textInput>
                    <w:maxLength w:val="16"/>
                  </w:textInput>
                </w:ffData>
              </w:fldChar>
            </w:r>
            <w:bookmarkStart w:id="4" w:name="Texte5"/>
            <w:r w:rsidR="00323CE6"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bookmarkEnd w:id="4"/>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4A32B0" w:rsidP="009E4AFB">
            <w:pPr>
              <w:jc w:val="center"/>
              <w:rPr>
                <w:color w:val="0070C0"/>
              </w:rPr>
            </w:pPr>
            <w:r w:rsidRPr="008C4B2D">
              <w:rPr>
                <w:color w:val="0070C0"/>
              </w:rPr>
              <w:fldChar w:fldCharType="begin">
                <w:ffData>
                  <w:name w:val="Texte9"/>
                  <w:enabled/>
                  <w:calcOnExit w:val="0"/>
                  <w:textInput>
                    <w:maxLength w:val="8"/>
                  </w:textInput>
                </w:ffData>
              </w:fldChar>
            </w:r>
            <w:bookmarkStart w:id="5" w:name="Texte9"/>
            <w:r w:rsidR="00D14FFF" w:rsidRPr="008C4B2D">
              <w:rPr>
                <w:color w:val="0070C0"/>
              </w:rPr>
              <w:instrText xml:space="preserve"> FORMTEXT </w:instrText>
            </w:r>
            <w:r w:rsidRPr="008C4B2D">
              <w:rPr>
                <w:color w:val="0070C0"/>
              </w:rPr>
            </w:r>
            <w:r w:rsidRPr="008C4B2D">
              <w:rPr>
                <w:color w:val="0070C0"/>
              </w:rPr>
              <w:fldChar w:fldCharType="separate"/>
            </w:r>
            <w:r w:rsidR="00F300E7" w:rsidRPr="008C4B2D">
              <w:rPr>
                <w:color w:val="0070C0"/>
              </w:rPr>
              <w:t>Lundi</w:t>
            </w:r>
            <w:r w:rsidRPr="008C4B2D">
              <w:rPr>
                <w:color w:val="0070C0"/>
              </w:rPr>
              <w:fldChar w:fldCharType="end"/>
            </w:r>
            <w:bookmarkEnd w:id="5"/>
          </w:p>
        </w:tc>
        <w:tc>
          <w:tcPr>
            <w:tcW w:w="486" w:type="pct"/>
            <w:shd w:val="clear" w:color="auto" w:fill="F2F2F2" w:themeFill="background1" w:themeFillShade="F2"/>
            <w:vAlign w:val="center"/>
          </w:tcPr>
          <w:p w:rsidR="00770375" w:rsidRDefault="000F12ED" w:rsidP="009E4AFB">
            <w:pPr>
              <w:jc w:val="center"/>
            </w:pPr>
            <w:r>
              <w:t>Heure</w:t>
            </w:r>
          </w:p>
        </w:tc>
        <w:tc>
          <w:tcPr>
            <w:tcW w:w="700" w:type="pct"/>
            <w:vAlign w:val="center"/>
          </w:tcPr>
          <w:p w:rsidR="00770375" w:rsidRPr="008C4B2D" w:rsidRDefault="008C4B2D" w:rsidP="009E4AFB">
            <w:pPr>
              <w:jc w:val="center"/>
              <w:rPr>
                <w:color w:val="0070C0"/>
              </w:rPr>
            </w:pPr>
            <w:r w:rsidRPr="008C4B2D">
              <w:rPr>
                <w:color w:val="0070C0"/>
              </w:rPr>
              <w:t>14h-15h30</w:t>
            </w:r>
          </w:p>
        </w:tc>
      </w:tr>
      <w:tr w:rsidR="008A5F23" w:rsidTr="009E4AFB">
        <w:tc>
          <w:tcPr>
            <w:tcW w:w="838" w:type="pct"/>
            <w:shd w:val="clear" w:color="auto" w:fill="F2F2F2" w:themeFill="background1" w:themeFillShade="F2"/>
            <w:vAlign w:val="center"/>
          </w:tcPr>
          <w:p w:rsidR="00770375" w:rsidRDefault="00770375" w:rsidP="009E4AFB">
            <w:pPr>
              <w:jc w:val="center"/>
            </w:pPr>
            <w:r>
              <w:t>Tél secrétariat</w:t>
            </w:r>
          </w:p>
        </w:tc>
        <w:tc>
          <w:tcPr>
            <w:tcW w:w="1725" w:type="pct"/>
            <w:vAlign w:val="center"/>
          </w:tcPr>
          <w:p w:rsidR="00770375" w:rsidRPr="00676227" w:rsidRDefault="004A32B0" w:rsidP="009E4AFB">
            <w:pPr>
              <w:jc w:val="center"/>
              <w:rPr>
                <w:color w:val="0000FF"/>
              </w:rPr>
            </w:pPr>
            <w:r w:rsidRPr="00676227">
              <w:rPr>
                <w:color w:val="0000FF"/>
              </w:rPr>
              <w:fldChar w:fldCharType="begin">
                <w:ffData>
                  <w:name w:val="Texte7"/>
                  <w:enabled/>
                  <w:calcOnExit w:val="0"/>
                  <w:textInput/>
                </w:ffData>
              </w:fldChar>
            </w:r>
            <w:bookmarkStart w:id="6"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6"/>
          </w:p>
        </w:tc>
        <w:tc>
          <w:tcPr>
            <w:tcW w:w="704" w:type="pct"/>
            <w:shd w:val="clear" w:color="auto" w:fill="F2F2F2" w:themeFill="background1" w:themeFillShade="F2"/>
            <w:vAlign w:val="center"/>
          </w:tcPr>
          <w:p w:rsidR="00770375" w:rsidRDefault="00770375" w:rsidP="009E4AFB">
            <w:pPr>
              <w:jc w:val="center"/>
            </w:pPr>
            <w:r>
              <w:t>Jour :</w:t>
            </w:r>
          </w:p>
        </w:tc>
        <w:tc>
          <w:tcPr>
            <w:tcW w:w="547" w:type="pct"/>
            <w:vAlign w:val="center"/>
          </w:tcPr>
          <w:p w:rsidR="00770375" w:rsidRPr="008C4B2D" w:rsidRDefault="008C4B2D" w:rsidP="009E4AFB">
            <w:pPr>
              <w:jc w:val="center"/>
              <w:rPr>
                <w:color w:val="0070C0"/>
              </w:rPr>
            </w:pPr>
            <w:r w:rsidRPr="008C4B2D">
              <w:rPr>
                <w:color w:val="0070C0"/>
              </w:rPr>
              <w:t>Mardi</w:t>
            </w:r>
          </w:p>
        </w:tc>
        <w:tc>
          <w:tcPr>
            <w:tcW w:w="486" w:type="pct"/>
            <w:shd w:val="clear" w:color="auto" w:fill="F2F2F2" w:themeFill="background1" w:themeFillShade="F2"/>
            <w:vAlign w:val="center"/>
          </w:tcPr>
          <w:p w:rsidR="00770375" w:rsidRDefault="000F12ED" w:rsidP="009E4AFB">
            <w:pPr>
              <w:jc w:val="center"/>
            </w:pPr>
            <w:r>
              <w:t>H</w:t>
            </w:r>
            <w:r w:rsidR="00770375">
              <w:t>eure</w:t>
            </w:r>
          </w:p>
        </w:tc>
        <w:tc>
          <w:tcPr>
            <w:tcW w:w="700" w:type="pct"/>
            <w:vAlign w:val="center"/>
          </w:tcPr>
          <w:p w:rsidR="00770375" w:rsidRPr="008C4B2D" w:rsidRDefault="008C4B2D" w:rsidP="009E4AFB">
            <w:pPr>
              <w:jc w:val="center"/>
              <w:rPr>
                <w:color w:val="0070C0"/>
              </w:rPr>
            </w:pPr>
            <w:r>
              <w:rPr>
                <w:color w:val="0070C0"/>
              </w:rPr>
              <w:t>12h30-14h</w:t>
            </w:r>
          </w:p>
        </w:tc>
      </w:tr>
      <w:tr w:rsidR="008A5F23" w:rsidTr="009E4AFB">
        <w:tc>
          <w:tcPr>
            <w:tcW w:w="838" w:type="pct"/>
            <w:shd w:val="clear" w:color="auto" w:fill="F2F2F2" w:themeFill="background1" w:themeFillShade="F2"/>
            <w:vAlign w:val="center"/>
          </w:tcPr>
          <w:p w:rsidR="00770375" w:rsidRDefault="00770375" w:rsidP="009E4AFB">
            <w:pPr>
              <w:jc w:val="center"/>
            </w:pPr>
            <w:r>
              <w:t>Autre</w:t>
            </w:r>
          </w:p>
        </w:tc>
        <w:tc>
          <w:tcPr>
            <w:tcW w:w="1725" w:type="pct"/>
            <w:vAlign w:val="center"/>
          </w:tcPr>
          <w:p w:rsidR="00770375" w:rsidRPr="00676227" w:rsidRDefault="004A32B0" w:rsidP="009E4AFB">
            <w:pPr>
              <w:jc w:val="center"/>
              <w:rPr>
                <w:color w:val="0000FF"/>
              </w:rPr>
            </w:pPr>
            <w:r w:rsidRPr="00676227">
              <w:rPr>
                <w:color w:val="0000FF"/>
              </w:rPr>
              <w:fldChar w:fldCharType="begin">
                <w:ffData>
                  <w:name w:val="Texte6"/>
                  <w:enabled/>
                  <w:calcOnExit w:val="0"/>
                  <w:textInput>
                    <w:maxLength w:val="16"/>
                  </w:textInput>
                </w:ffData>
              </w:fldChar>
            </w:r>
            <w:bookmarkStart w:id="7"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7"/>
          </w:p>
        </w:tc>
        <w:tc>
          <w:tcPr>
            <w:tcW w:w="704" w:type="pct"/>
            <w:shd w:val="clear" w:color="auto" w:fill="F2F2F2" w:themeFill="background1" w:themeFillShade="F2"/>
            <w:vAlign w:val="center"/>
          </w:tcPr>
          <w:p w:rsidR="00770375" w:rsidRDefault="00770375" w:rsidP="009E4AFB">
            <w:pPr>
              <w:jc w:val="center"/>
            </w:pPr>
            <w:r>
              <w:t>Bâtiment :</w:t>
            </w:r>
          </w:p>
        </w:tc>
        <w:tc>
          <w:tcPr>
            <w:tcW w:w="547" w:type="pct"/>
            <w:vAlign w:val="center"/>
          </w:tcPr>
          <w:p w:rsidR="00770375" w:rsidRPr="008C4B2D" w:rsidRDefault="004A32B0" w:rsidP="009E4AFB">
            <w:pPr>
              <w:jc w:val="center"/>
              <w:rPr>
                <w:color w:val="0070C0"/>
              </w:rPr>
            </w:pPr>
            <w:r w:rsidRPr="008C4B2D">
              <w:rPr>
                <w:color w:val="0070C0"/>
              </w:rPr>
              <w:fldChar w:fldCharType="begin">
                <w:ffData>
                  <w:name w:val="Text5"/>
                  <w:enabled/>
                  <w:calcOnExit w:val="0"/>
                  <w:textInput/>
                </w:ffData>
              </w:fldChar>
            </w:r>
            <w:bookmarkStart w:id="8" w:name="Text5"/>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Dep.GE</w:t>
            </w:r>
            <w:r w:rsidRPr="008C4B2D">
              <w:rPr>
                <w:color w:val="0070C0"/>
              </w:rPr>
              <w:fldChar w:fldCharType="end"/>
            </w:r>
            <w:bookmarkEnd w:id="8"/>
          </w:p>
        </w:tc>
        <w:tc>
          <w:tcPr>
            <w:tcW w:w="486" w:type="pct"/>
            <w:shd w:val="clear" w:color="auto" w:fill="F2F2F2" w:themeFill="background1" w:themeFillShade="F2"/>
            <w:vAlign w:val="center"/>
          </w:tcPr>
          <w:p w:rsidR="00770375" w:rsidRDefault="00770375" w:rsidP="009E4AFB">
            <w:pPr>
              <w:jc w:val="center"/>
            </w:pPr>
            <w:r>
              <w:t>Bureau</w:t>
            </w:r>
          </w:p>
        </w:tc>
        <w:tc>
          <w:tcPr>
            <w:tcW w:w="700" w:type="pct"/>
            <w:vAlign w:val="center"/>
          </w:tcPr>
          <w:p w:rsidR="00770375" w:rsidRPr="008C4B2D" w:rsidRDefault="008C4B2D" w:rsidP="009E4AFB">
            <w:pPr>
              <w:jc w:val="center"/>
              <w:rPr>
                <w:color w:val="0070C0"/>
              </w:rPr>
            </w:pPr>
            <w:r>
              <w:rPr>
                <w:color w:val="0070C0"/>
              </w:rPr>
              <w:t>105</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4"/>
        <w:gridCol w:w="1969"/>
        <w:gridCol w:w="865"/>
        <w:gridCol w:w="878"/>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9A4FF8" w:rsidTr="00396E6A">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66" w:type="pct"/>
            <w:shd w:val="clear" w:color="auto" w:fill="D9D9D9" w:themeFill="background1" w:themeFillShade="D9"/>
            <w:vAlign w:val="center"/>
          </w:tcPr>
          <w:p w:rsidR="000C19B5" w:rsidRDefault="000C19B5" w:rsidP="009E4AFB">
            <w:pPr>
              <w:jc w:val="center"/>
            </w:pPr>
            <w:r>
              <w:t>jour</w:t>
            </w:r>
          </w:p>
        </w:tc>
        <w:tc>
          <w:tcPr>
            <w:tcW w:w="473"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9A4FF8"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236309" w:rsidTr="00396E6A">
        <w:tc>
          <w:tcPr>
            <w:tcW w:w="1127" w:type="pct"/>
            <w:vAlign w:val="center"/>
          </w:tcPr>
          <w:p w:rsidR="00236309" w:rsidRPr="008C4B2D" w:rsidRDefault="008C4B2D" w:rsidP="009E4AFB">
            <w:pPr>
              <w:jc w:val="center"/>
              <w:rPr>
                <w:color w:val="0070C0"/>
              </w:rPr>
            </w:pPr>
            <w:r w:rsidRPr="008C4B2D">
              <w:rPr>
                <w:b/>
                <w:bCs/>
                <w:color w:val="0070C0"/>
              </w:rPr>
              <w:t>R. OTMANI</w:t>
            </w:r>
          </w:p>
        </w:tc>
        <w:tc>
          <w:tcPr>
            <w:tcW w:w="1060" w:type="pct"/>
            <w:vAlign w:val="center"/>
          </w:tcPr>
          <w:p w:rsidR="00236309" w:rsidRPr="008C4B2D" w:rsidRDefault="008C4B2D" w:rsidP="009E4AFB">
            <w:pPr>
              <w:jc w:val="center"/>
              <w:rPr>
                <w:color w:val="0070C0"/>
              </w:rPr>
            </w:pPr>
            <w:r w:rsidRPr="008C4B2D">
              <w:rPr>
                <w:color w:val="0070C0"/>
              </w:rPr>
              <w:t>Salle 101</w:t>
            </w:r>
          </w:p>
        </w:tc>
        <w:tc>
          <w:tcPr>
            <w:tcW w:w="466" w:type="pct"/>
            <w:vAlign w:val="center"/>
          </w:tcPr>
          <w:p w:rsidR="00236309" w:rsidRPr="008C4B2D" w:rsidRDefault="00396E6A" w:rsidP="009E4AFB">
            <w:pPr>
              <w:jc w:val="center"/>
              <w:rPr>
                <w:color w:val="0070C0"/>
              </w:rPr>
            </w:pPr>
            <w:r>
              <w:rPr>
                <w:color w:val="0070C0"/>
              </w:rPr>
              <w:t>Mardi</w:t>
            </w:r>
          </w:p>
        </w:tc>
        <w:tc>
          <w:tcPr>
            <w:tcW w:w="473" w:type="pct"/>
            <w:vAlign w:val="center"/>
          </w:tcPr>
          <w:p w:rsidR="00236309" w:rsidRPr="008C4B2D" w:rsidRDefault="009838FD" w:rsidP="009838FD">
            <w:pPr>
              <w:jc w:val="center"/>
              <w:rPr>
                <w:color w:val="0070C0"/>
              </w:rPr>
            </w:pPr>
            <w:r>
              <w:rPr>
                <w:color w:val="0070C0"/>
              </w:rPr>
              <w:t>8</w:t>
            </w:r>
            <w:r w:rsidR="008C4B2D" w:rsidRPr="008C4B2D">
              <w:rPr>
                <w:color w:val="0070C0"/>
              </w:rPr>
              <w:t>h</w:t>
            </w:r>
            <w:r w:rsidR="00396E6A">
              <w:rPr>
                <w:color w:val="0070C0"/>
              </w:rPr>
              <w:t>-</w:t>
            </w:r>
            <w:r>
              <w:rPr>
                <w:color w:val="0070C0"/>
              </w:rPr>
              <w:t>9h30</w:t>
            </w:r>
          </w:p>
        </w:tc>
        <w:tc>
          <w:tcPr>
            <w:tcW w:w="469" w:type="pct"/>
            <w:vAlign w:val="center"/>
          </w:tcPr>
          <w:p w:rsidR="00236309" w:rsidRPr="00676227" w:rsidRDefault="004A32B0"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69" w:type="pct"/>
            <w:vAlign w:val="center"/>
          </w:tcPr>
          <w:p w:rsidR="00236309" w:rsidRPr="00676227" w:rsidRDefault="004A32B0"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70" w:type="pct"/>
            <w:vAlign w:val="center"/>
          </w:tcPr>
          <w:p w:rsidR="00236309" w:rsidRPr="00676227" w:rsidRDefault="004A32B0" w:rsidP="009E4AFB">
            <w:pPr>
              <w:jc w:val="center"/>
              <w:rPr>
                <w:color w:val="0000FF"/>
              </w:rPr>
            </w:pPr>
            <w:r w:rsidRPr="00676227">
              <w:rPr>
                <w:color w:val="0000FF"/>
              </w:rPr>
              <w:fldChar w:fldCharType="begin">
                <w:ffData>
                  <w:name w:val="Texte22"/>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00E04AFD" w:rsidRPr="00676227">
              <w:rPr>
                <w:color w:val="0000FF"/>
              </w:rPr>
              <w:t> </w:t>
            </w:r>
            <w:r w:rsidRPr="00676227">
              <w:rPr>
                <w:color w:val="0000FF"/>
              </w:rPr>
              <w:fldChar w:fldCharType="end"/>
            </w:r>
          </w:p>
        </w:tc>
        <w:tc>
          <w:tcPr>
            <w:tcW w:w="466" w:type="pct"/>
            <w:vAlign w:val="center"/>
          </w:tcPr>
          <w:p w:rsidR="00236309" w:rsidRPr="00676227" w:rsidRDefault="004A32B0" w:rsidP="009E4AFB">
            <w:pPr>
              <w:jc w:val="center"/>
              <w:rPr>
                <w:color w:val="0000FF"/>
              </w:rPr>
            </w:pPr>
            <w:r w:rsidRPr="00676227">
              <w:rPr>
                <w:color w:val="0000FF"/>
              </w:rPr>
              <w:fldChar w:fldCharType="begin">
                <w:ffData>
                  <w:name w:val="Texte23"/>
                  <w:enabled/>
                  <w:calcOnExit w:val="0"/>
                  <w:textInput>
                    <w:maxLength w:val="5"/>
                  </w:textInput>
                </w:ffData>
              </w:fldChar>
            </w:r>
            <w:r w:rsidR="00236309" w:rsidRPr="00676227">
              <w:rPr>
                <w:color w:val="0000FF"/>
              </w:rPr>
              <w:instrText xml:space="preserve"> FORMTEXT </w:instrText>
            </w:r>
            <w:r w:rsidRPr="00676227">
              <w:rPr>
                <w:color w:val="0000FF"/>
              </w:rPr>
            </w:r>
            <w:r w:rsidRPr="00676227">
              <w:rPr>
                <w:color w:val="0000FF"/>
              </w:rPr>
              <w:fldChar w:fldCharType="separate"/>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006D0532"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71"/>
        <w:gridCol w:w="873"/>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9E4AFB">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0C19B5" w:rsidTr="009E4AFB">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676227" w:rsidTr="009E4AFB">
        <w:tc>
          <w:tcPr>
            <w:tcW w:w="1127" w:type="pct"/>
            <w:vAlign w:val="center"/>
          </w:tcPr>
          <w:p w:rsidR="00676227" w:rsidRPr="008C4B2D" w:rsidRDefault="00676227" w:rsidP="009E4AFB">
            <w:pPr>
              <w:jc w:val="center"/>
              <w:rPr>
                <w:color w:val="0070C0"/>
              </w:rPr>
            </w:pPr>
          </w:p>
        </w:tc>
        <w:tc>
          <w:tcPr>
            <w:tcW w:w="1060" w:type="pct"/>
            <w:vAlign w:val="center"/>
          </w:tcPr>
          <w:p w:rsidR="00676227" w:rsidRPr="008C4B2D" w:rsidRDefault="00676227" w:rsidP="009E4AFB">
            <w:pPr>
              <w:jc w:val="center"/>
              <w:rPr>
                <w:color w:val="0070C0"/>
              </w:rPr>
            </w:pPr>
          </w:p>
        </w:tc>
        <w:tc>
          <w:tcPr>
            <w:tcW w:w="470" w:type="pct"/>
            <w:vAlign w:val="center"/>
          </w:tcPr>
          <w:p w:rsidR="00676227" w:rsidRPr="001911F5" w:rsidRDefault="00676227" w:rsidP="009E4AFB">
            <w:pPr>
              <w:jc w:val="center"/>
              <w:rPr>
                <w:color w:val="0070C0"/>
              </w:rPr>
            </w:pPr>
          </w:p>
        </w:tc>
        <w:tc>
          <w:tcPr>
            <w:tcW w:w="469" w:type="pct"/>
            <w:vAlign w:val="center"/>
          </w:tcPr>
          <w:p w:rsidR="00676227" w:rsidRPr="001911F5" w:rsidRDefault="00676227" w:rsidP="009E4AFB">
            <w:pPr>
              <w:jc w:val="center"/>
              <w:rPr>
                <w:color w:val="0070C0"/>
              </w:rPr>
            </w:pPr>
          </w:p>
        </w:tc>
        <w:tc>
          <w:tcPr>
            <w:tcW w:w="469" w:type="pct"/>
            <w:vAlign w:val="center"/>
          </w:tcPr>
          <w:p w:rsidR="00676227" w:rsidRPr="001911F5" w:rsidRDefault="00676227" w:rsidP="009E4AFB">
            <w:pPr>
              <w:jc w:val="center"/>
              <w:rPr>
                <w:color w:val="0070C0"/>
              </w:rPr>
            </w:pPr>
          </w:p>
        </w:tc>
        <w:tc>
          <w:tcPr>
            <w:tcW w:w="469" w:type="pct"/>
            <w:vAlign w:val="center"/>
          </w:tcPr>
          <w:p w:rsidR="00676227" w:rsidRPr="001911F5" w:rsidRDefault="00676227" w:rsidP="009E4AFB">
            <w:pPr>
              <w:jc w:val="center"/>
              <w:rPr>
                <w:color w:val="0070C0"/>
              </w:rPr>
            </w:pPr>
          </w:p>
        </w:tc>
        <w:tc>
          <w:tcPr>
            <w:tcW w:w="470" w:type="pct"/>
            <w:vAlign w:val="center"/>
          </w:tcPr>
          <w:p w:rsidR="00676227" w:rsidRPr="001911F5" w:rsidRDefault="00676227" w:rsidP="009E4AFB">
            <w:pPr>
              <w:jc w:val="center"/>
              <w:rPr>
                <w:color w:val="0070C0"/>
              </w:rPr>
            </w:pPr>
          </w:p>
        </w:tc>
        <w:tc>
          <w:tcPr>
            <w:tcW w:w="466" w:type="pct"/>
            <w:vAlign w:val="center"/>
          </w:tcPr>
          <w:p w:rsidR="00676227" w:rsidRPr="001911F5" w:rsidRDefault="00676227" w:rsidP="009E4AFB">
            <w:pPr>
              <w:jc w:val="center"/>
              <w:rPr>
                <w:color w:val="0070C0"/>
              </w:rPr>
            </w:pPr>
          </w:p>
        </w:tc>
      </w:tr>
    </w:tbl>
    <w:p w:rsidR="006873D3" w:rsidRDefault="006873D3" w:rsidP="008A13B9">
      <w:pPr>
        <w:spacing w:after="0" w:line="240" w:lineRule="auto"/>
      </w:pPr>
    </w:p>
    <w:tbl>
      <w:tblPr>
        <w:tblStyle w:val="Grilledutableau"/>
        <w:tblW w:w="5000" w:type="pct"/>
        <w:tblLook w:val="04A0"/>
      </w:tblPr>
      <w:tblGrid>
        <w:gridCol w:w="837"/>
        <w:gridCol w:w="873"/>
        <w:gridCol w:w="871"/>
        <w:gridCol w:w="30"/>
        <w:gridCol w:w="986"/>
        <w:gridCol w:w="1307"/>
        <w:gridCol w:w="1016"/>
        <w:gridCol w:w="2034"/>
        <w:gridCol w:w="1332"/>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9E4AFB">
        <w:tc>
          <w:tcPr>
            <w:tcW w:w="1406" w:type="pct"/>
            <w:gridSpan w:val="4"/>
            <w:shd w:val="clear" w:color="auto" w:fill="F2F2F2" w:themeFill="background1" w:themeFillShade="F2"/>
            <w:vAlign w:val="center"/>
          </w:tcPr>
          <w:p w:rsidR="00950DB8" w:rsidRDefault="00950DB8" w:rsidP="009E4AFB">
            <w:r>
              <w:t>Objectif</w:t>
            </w:r>
          </w:p>
        </w:tc>
        <w:tc>
          <w:tcPr>
            <w:tcW w:w="3594" w:type="pct"/>
            <w:gridSpan w:val="5"/>
            <w:vAlign w:val="center"/>
          </w:tcPr>
          <w:p w:rsidR="00841470" w:rsidRPr="00DC09C0" w:rsidRDefault="004A2944" w:rsidP="004A2944">
            <w:pPr>
              <w:jc w:val="both"/>
              <w:rPr>
                <w:color w:val="0070C0"/>
              </w:rPr>
            </w:pPr>
            <w:r w:rsidRPr="004A2944">
              <w:rPr>
                <w:color w:val="0070C0"/>
              </w:rPr>
              <w:t>La compréhension des dispositifs optoélectronique passe forcément par la compréhension de la physique des semi-conducteurs et celle de l’interaction lumière-matière. Il ne faudra donc pas moins que de la théorie de l’électromagnétisme, et de la mécanique quantique pour cerner le module. Hors, ces deux domaines de la physique sont très complexes et très vastes, mais rien n’empêche d’en utiliser quelques rudiments pour pouvoir expliquer de manière qualitative et quantitative le fonctionnement physique des dispositifs optoélectronique.</w:t>
            </w:r>
          </w:p>
        </w:tc>
      </w:tr>
      <w:tr w:rsidR="0042399D" w:rsidTr="009E4AFB">
        <w:tc>
          <w:tcPr>
            <w:tcW w:w="1406" w:type="pct"/>
            <w:gridSpan w:val="4"/>
            <w:shd w:val="clear" w:color="auto" w:fill="F2F2F2" w:themeFill="background1" w:themeFillShade="F2"/>
            <w:vAlign w:val="center"/>
          </w:tcPr>
          <w:p w:rsidR="0042399D" w:rsidRDefault="0042399D" w:rsidP="009E4AFB">
            <w:r>
              <w:t>Type Unité Enseignement</w:t>
            </w:r>
          </w:p>
        </w:tc>
        <w:tc>
          <w:tcPr>
            <w:tcW w:w="3594" w:type="pct"/>
            <w:gridSpan w:val="5"/>
            <w:vAlign w:val="center"/>
          </w:tcPr>
          <w:p w:rsidR="0042399D" w:rsidRPr="00841470" w:rsidRDefault="00841470" w:rsidP="00CB74B3">
            <w:pPr>
              <w:rPr>
                <w:color w:val="0070C0"/>
              </w:rPr>
            </w:pPr>
            <w:r w:rsidRPr="00841470">
              <w:rPr>
                <w:color w:val="0070C0"/>
              </w:rPr>
              <w:t xml:space="preserve">UE </w:t>
            </w:r>
            <w:r w:rsidR="00CB74B3">
              <w:rPr>
                <w:color w:val="0070C0"/>
              </w:rPr>
              <w:t>Découverte</w:t>
            </w:r>
          </w:p>
        </w:tc>
      </w:tr>
      <w:tr w:rsidR="0042399D" w:rsidTr="009E4AFB">
        <w:tc>
          <w:tcPr>
            <w:tcW w:w="1406" w:type="pct"/>
            <w:gridSpan w:val="4"/>
            <w:shd w:val="clear" w:color="auto" w:fill="F2F2F2" w:themeFill="background1" w:themeFillShade="F2"/>
            <w:vAlign w:val="center"/>
          </w:tcPr>
          <w:p w:rsidR="0042399D" w:rsidRDefault="0042399D" w:rsidP="009E4AFB">
            <w:r>
              <w:t>Contenu succinct</w:t>
            </w:r>
          </w:p>
        </w:tc>
        <w:tc>
          <w:tcPr>
            <w:tcW w:w="3594" w:type="pct"/>
            <w:gridSpan w:val="5"/>
            <w:vAlign w:val="center"/>
          </w:tcPr>
          <w:p w:rsidR="0042399D" w:rsidRPr="00841470" w:rsidRDefault="00CB74B3" w:rsidP="007B36DA">
            <w:pPr>
              <w:rPr>
                <w:color w:val="0070C0"/>
              </w:rPr>
            </w:pPr>
            <w:r>
              <w:rPr>
                <w:color w:val="0070C0"/>
              </w:rPr>
              <w:t>Emetteurs de lumière, récepteurs de lumière, cellules photovoltaïques</w:t>
            </w:r>
          </w:p>
        </w:tc>
      </w:tr>
      <w:tr w:rsidR="0042399D" w:rsidTr="009E4AFB">
        <w:tc>
          <w:tcPr>
            <w:tcW w:w="1406" w:type="pct"/>
            <w:gridSpan w:val="4"/>
            <w:shd w:val="clear" w:color="auto" w:fill="F2F2F2" w:themeFill="background1" w:themeFillShade="F2"/>
            <w:vAlign w:val="center"/>
          </w:tcPr>
          <w:p w:rsidR="0042399D" w:rsidRDefault="0042399D" w:rsidP="009E4AFB">
            <w:r>
              <w:t>Crédits de la matière</w:t>
            </w:r>
          </w:p>
        </w:tc>
        <w:tc>
          <w:tcPr>
            <w:tcW w:w="3594" w:type="pct"/>
            <w:gridSpan w:val="5"/>
            <w:vAlign w:val="center"/>
          </w:tcPr>
          <w:p w:rsidR="0042399D" w:rsidRPr="00841470" w:rsidRDefault="00CB74B3" w:rsidP="009E4AFB">
            <w:pPr>
              <w:rPr>
                <w:color w:val="0070C0"/>
              </w:rPr>
            </w:pPr>
            <w:r>
              <w:rPr>
                <w:color w:val="0070C0"/>
              </w:rPr>
              <w:t>2</w:t>
            </w:r>
          </w:p>
        </w:tc>
      </w:tr>
      <w:tr w:rsidR="0042399D" w:rsidTr="009E4AFB">
        <w:tc>
          <w:tcPr>
            <w:tcW w:w="1406" w:type="pct"/>
            <w:gridSpan w:val="4"/>
            <w:shd w:val="clear" w:color="auto" w:fill="F2F2F2" w:themeFill="background1" w:themeFillShade="F2"/>
            <w:vAlign w:val="center"/>
          </w:tcPr>
          <w:p w:rsidR="0042399D" w:rsidRDefault="0042399D" w:rsidP="009E4AFB">
            <w:r>
              <w:t>Coefficient de la matière</w:t>
            </w:r>
          </w:p>
        </w:tc>
        <w:tc>
          <w:tcPr>
            <w:tcW w:w="3594" w:type="pct"/>
            <w:gridSpan w:val="5"/>
            <w:vAlign w:val="center"/>
          </w:tcPr>
          <w:p w:rsidR="0042399D" w:rsidRPr="00841470" w:rsidRDefault="00306FC1" w:rsidP="009E4AFB">
            <w:pPr>
              <w:rPr>
                <w:color w:val="0070C0"/>
              </w:rPr>
            </w:pPr>
            <w:r>
              <w:rPr>
                <w:color w:val="0070C0"/>
              </w:rPr>
              <w:t>2</w:t>
            </w:r>
          </w:p>
        </w:tc>
      </w:tr>
      <w:tr w:rsidR="0042399D" w:rsidTr="009E4AFB">
        <w:tc>
          <w:tcPr>
            <w:tcW w:w="1406" w:type="pct"/>
            <w:gridSpan w:val="4"/>
            <w:shd w:val="clear" w:color="auto" w:fill="F2F2F2" w:themeFill="background1" w:themeFillShade="F2"/>
            <w:vAlign w:val="center"/>
          </w:tcPr>
          <w:p w:rsidR="0042399D" w:rsidRDefault="0042399D" w:rsidP="009E4AFB">
            <w:r>
              <w:t>Pondération Participation</w:t>
            </w:r>
          </w:p>
        </w:tc>
        <w:tc>
          <w:tcPr>
            <w:tcW w:w="3594" w:type="pct"/>
            <w:gridSpan w:val="5"/>
            <w:vAlign w:val="center"/>
          </w:tcPr>
          <w:p w:rsidR="0042399D" w:rsidRPr="00841470" w:rsidRDefault="0042399D" w:rsidP="009E4AFB">
            <w:pPr>
              <w:rPr>
                <w:color w:val="0070C0"/>
              </w:rPr>
            </w:pPr>
          </w:p>
        </w:tc>
      </w:tr>
      <w:tr w:rsidR="00306FC1" w:rsidTr="009E4AFB">
        <w:tc>
          <w:tcPr>
            <w:tcW w:w="1406" w:type="pct"/>
            <w:gridSpan w:val="4"/>
            <w:shd w:val="clear" w:color="auto" w:fill="F2F2F2" w:themeFill="background1" w:themeFillShade="F2"/>
            <w:vAlign w:val="center"/>
          </w:tcPr>
          <w:p w:rsidR="00306FC1" w:rsidRDefault="00306FC1" w:rsidP="009E4AFB">
            <w:r>
              <w:t>Pondération Assiduité</w:t>
            </w:r>
          </w:p>
        </w:tc>
        <w:tc>
          <w:tcPr>
            <w:tcW w:w="3594" w:type="pct"/>
            <w:gridSpan w:val="5"/>
            <w:vAlign w:val="center"/>
          </w:tcPr>
          <w:p w:rsidR="00306FC1" w:rsidRPr="00841470" w:rsidRDefault="00306FC1" w:rsidP="009E4AFB">
            <w:pPr>
              <w:rPr>
                <w:color w:val="0070C0"/>
              </w:rPr>
            </w:pPr>
          </w:p>
        </w:tc>
      </w:tr>
      <w:tr w:rsidR="0042399D" w:rsidTr="009E4AFB">
        <w:tc>
          <w:tcPr>
            <w:tcW w:w="1406" w:type="pct"/>
            <w:gridSpan w:val="4"/>
            <w:shd w:val="clear" w:color="auto" w:fill="F2F2F2" w:themeFill="background1" w:themeFillShade="F2"/>
            <w:vAlign w:val="center"/>
          </w:tcPr>
          <w:p w:rsidR="0042399D" w:rsidRDefault="0042399D" w:rsidP="009E4AFB">
            <w:r>
              <w:t>Calcul Moyenne C.C</w:t>
            </w:r>
          </w:p>
        </w:tc>
        <w:tc>
          <w:tcPr>
            <w:tcW w:w="3594" w:type="pct"/>
            <w:gridSpan w:val="5"/>
            <w:vAlign w:val="center"/>
          </w:tcPr>
          <w:p w:rsidR="0042399D" w:rsidRPr="00306FC1" w:rsidRDefault="0042399D" w:rsidP="009E4AFB">
            <w:pPr>
              <w:rPr>
                <w:color w:val="0070C0"/>
              </w:rPr>
            </w:pPr>
          </w:p>
        </w:tc>
      </w:tr>
      <w:tr w:rsidR="00E04AFD" w:rsidTr="009E4AFB">
        <w:tc>
          <w:tcPr>
            <w:tcW w:w="1406" w:type="pct"/>
            <w:gridSpan w:val="4"/>
            <w:shd w:val="clear" w:color="auto" w:fill="F2F2F2" w:themeFill="background1" w:themeFillShade="F2"/>
            <w:vAlign w:val="center"/>
          </w:tcPr>
          <w:p w:rsidR="00E04AFD" w:rsidRDefault="00E04AFD" w:rsidP="009E4AFB">
            <w:r>
              <w:t>Compétences visées</w:t>
            </w:r>
          </w:p>
        </w:tc>
        <w:tc>
          <w:tcPr>
            <w:tcW w:w="3594" w:type="pct"/>
            <w:gridSpan w:val="5"/>
            <w:vAlign w:val="center"/>
          </w:tcPr>
          <w:p w:rsidR="0065765C" w:rsidRDefault="0065765C" w:rsidP="00CB74B3">
            <w:pPr>
              <w:pStyle w:val="Paragraphedeliste"/>
              <w:numPr>
                <w:ilvl w:val="0"/>
                <w:numId w:val="18"/>
              </w:numPr>
              <w:jc w:val="both"/>
              <w:rPr>
                <w:color w:val="0070C0"/>
              </w:rPr>
            </w:pPr>
            <w:r w:rsidRPr="00CB74B3">
              <w:rPr>
                <w:color w:val="0070C0"/>
              </w:rPr>
              <w:t>Maitriser l</w:t>
            </w:r>
            <w:r w:rsidR="00CB74B3" w:rsidRPr="00CB74B3">
              <w:rPr>
                <w:color w:val="0070C0"/>
              </w:rPr>
              <w:t>a physique des semi-conducteurs</w:t>
            </w:r>
            <w:r w:rsidR="00CB74B3">
              <w:rPr>
                <w:color w:val="0070C0"/>
              </w:rPr>
              <w:t>.</w:t>
            </w:r>
          </w:p>
          <w:p w:rsidR="00CB74B3" w:rsidRPr="00841470" w:rsidRDefault="00CB74B3" w:rsidP="00CB74B3">
            <w:pPr>
              <w:pStyle w:val="Paragraphedeliste"/>
              <w:numPr>
                <w:ilvl w:val="0"/>
                <w:numId w:val="18"/>
              </w:numPr>
              <w:jc w:val="both"/>
              <w:rPr>
                <w:color w:val="0070C0"/>
              </w:rPr>
            </w:pPr>
            <w:r>
              <w:rPr>
                <w:color w:val="0070C0"/>
              </w:rPr>
              <w:t>Comprendre le fonctionnement des dispositifs optoélectroniques.</w:t>
            </w:r>
          </w:p>
        </w:tc>
      </w:tr>
      <w:tr w:rsidR="004D666E" w:rsidTr="009E4AFB">
        <w:tc>
          <w:tcPr>
            <w:tcW w:w="5000" w:type="pct"/>
            <w:gridSpan w:val="9"/>
            <w:shd w:val="clear" w:color="auto" w:fill="F2F2F2" w:themeFill="background1" w:themeFillShade="F2"/>
            <w:vAlign w:val="center"/>
          </w:tcPr>
          <w:p w:rsidR="004D666E" w:rsidRPr="009B73C9" w:rsidRDefault="004D666E" w:rsidP="009E4AFB">
            <w:pPr>
              <w:rPr>
                <w:b/>
                <w:bCs/>
              </w:rPr>
            </w:pPr>
            <w:r>
              <w:rPr>
                <w:b/>
                <w:bCs/>
              </w:rPr>
              <w:lastRenderedPageBreak/>
              <w:t>EVALUATION DES CONTROLES CONTINUS DE CONNAISSANCES</w:t>
            </w: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PREMIER </w:t>
            </w:r>
            <w:r>
              <w:rPr>
                <w:b/>
                <w:bCs/>
              </w:rPr>
              <w:t>CONTROLE DE CONNAISSANCES</w:t>
            </w:r>
          </w:p>
        </w:tc>
      </w:tr>
      <w:tr w:rsidR="004D666E" w:rsidTr="009E4AFB">
        <w:tc>
          <w:tcPr>
            <w:tcW w:w="451" w:type="pct"/>
            <w:vAlign w:val="center"/>
          </w:tcPr>
          <w:p w:rsidR="004D666E" w:rsidRDefault="004D666E" w:rsidP="009E4AFB">
            <w:pPr>
              <w:jc w:val="center"/>
            </w:pPr>
            <w:r>
              <w:t>Jour</w:t>
            </w:r>
          </w:p>
        </w:tc>
        <w:tc>
          <w:tcPr>
            <w:tcW w:w="470" w:type="pct"/>
            <w:vAlign w:val="center"/>
          </w:tcPr>
          <w:p w:rsidR="004D666E" w:rsidRDefault="004D666E" w:rsidP="009E4AFB">
            <w:pPr>
              <w:jc w:val="center"/>
            </w:pPr>
            <w:r>
              <w:t>Séance</w:t>
            </w:r>
          </w:p>
        </w:tc>
        <w:tc>
          <w:tcPr>
            <w:tcW w:w="469" w:type="pct"/>
            <w:vAlign w:val="center"/>
          </w:tcPr>
          <w:p w:rsidR="004D666E" w:rsidRDefault="004D666E" w:rsidP="009E4AFB">
            <w:pPr>
              <w:jc w:val="center"/>
            </w:pPr>
            <w:r>
              <w:t>Durée</w:t>
            </w:r>
          </w:p>
        </w:tc>
        <w:tc>
          <w:tcPr>
            <w:tcW w:w="547" w:type="pct"/>
            <w:gridSpan w:val="2"/>
            <w:vAlign w:val="center"/>
          </w:tcPr>
          <w:p w:rsidR="004D666E" w:rsidRDefault="004D666E" w:rsidP="009E4AFB">
            <w:pPr>
              <w:jc w:val="center"/>
            </w:pPr>
            <w:r>
              <w:t>Type (1)</w:t>
            </w:r>
          </w:p>
        </w:tc>
        <w:tc>
          <w:tcPr>
            <w:tcW w:w="704" w:type="pct"/>
            <w:vAlign w:val="center"/>
          </w:tcPr>
          <w:p w:rsidR="004D666E" w:rsidRDefault="004D666E" w:rsidP="009E4AFB">
            <w:pPr>
              <w:jc w:val="center"/>
            </w:pPr>
            <w:r>
              <w:t>Doc autorisé (Oui, Non)</w:t>
            </w:r>
          </w:p>
        </w:tc>
        <w:tc>
          <w:tcPr>
            <w:tcW w:w="547" w:type="pct"/>
            <w:vAlign w:val="center"/>
          </w:tcPr>
          <w:p w:rsidR="004D666E" w:rsidRDefault="004D666E" w:rsidP="009E4AFB">
            <w:pPr>
              <w:jc w:val="center"/>
            </w:pPr>
            <w:r>
              <w:t>Barème</w:t>
            </w:r>
          </w:p>
        </w:tc>
        <w:tc>
          <w:tcPr>
            <w:tcW w:w="1095" w:type="pct"/>
            <w:vAlign w:val="center"/>
          </w:tcPr>
          <w:p w:rsidR="004D666E" w:rsidRDefault="004D666E" w:rsidP="009E4AFB">
            <w:pPr>
              <w:jc w:val="center"/>
            </w:pPr>
            <w:r>
              <w:t>Echange après évaluation (date Consult. copies)</w:t>
            </w:r>
          </w:p>
        </w:tc>
        <w:tc>
          <w:tcPr>
            <w:tcW w:w="717" w:type="pct"/>
            <w:vAlign w:val="center"/>
          </w:tcPr>
          <w:p w:rsidR="004D666E" w:rsidRDefault="004D666E" w:rsidP="009E4AFB">
            <w:pPr>
              <w:jc w:val="center"/>
            </w:pPr>
            <w:r>
              <w:t>Critères évaluation (2)</w:t>
            </w:r>
          </w:p>
        </w:tc>
      </w:tr>
      <w:tr w:rsidR="004D666E" w:rsidTr="009E4AFB">
        <w:tc>
          <w:tcPr>
            <w:tcW w:w="451" w:type="pct"/>
            <w:vAlign w:val="center"/>
          </w:tcPr>
          <w:p w:rsidR="004D666E" w:rsidRPr="00B60588" w:rsidRDefault="004D666E" w:rsidP="009E4AFB">
            <w:pPr>
              <w:jc w:val="center"/>
              <w:rPr>
                <w:color w:val="0070C0"/>
              </w:rPr>
            </w:pPr>
          </w:p>
        </w:tc>
        <w:tc>
          <w:tcPr>
            <w:tcW w:w="470" w:type="pct"/>
            <w:vAlign w:val="center"/>
          </w:tcPr>
          <w:p w:rsidR="004D666E" w:rsidRPr="00B60588" w:rsidRDefault="004D666E" w:rsidP="009E4AFB">
            <w:pPr>
              <w:jc w:val="center"/>
              <w:rPr>
                <w:color w:val="0070C0"/>
              </w:rPr>
            </w:pPr>
          </w:p>
        </w:tc>
        <w:tc>
          <w:tcPr>
            <w:tcW w:w="469" w:type="pct"/>
            <w:vAlign w:val="center"/>
          </w:tcPr>
          <w:p w:rsidR="004D666E" w:rsidRPr="00B60588" w:rsidRDefault="004D666E" w:rsidP="009E4AFB">
            <w:pPr>
              <w:jc w:val="center"/>
              <w:rPr>
                <w:color w:val="0070C0"/>
              </w:rPr>
            </w:pPr>
          </w:p>
        </w:tc>
        <w:tc>
          <w:tcPr>
            <w:tcW w:w="547" w:type="pct"/>
            <w:gridSpan w:val="2"/>
            <w:vAlign w:val="center"/>
          </w:tcPr>
          <w:p w:rsidR="004D666E" w:rsidRPr="00B60588" w:rsidRDefault="004D666E" w:rsidP="009E4AFB">
            <w:pPr>
              <w:jc w:val="center"/>
              <w:rPr>
                <w:color w:val="0070C0"/>
              </w:rPr>
            </w:pPr>
          </w:p>
        </w:tc>
        <w:tc>
          <w:tcPr>
            <w:tcW w:w="704" w:type="pct"/>
            <w:vAlign w:val="center"/>
          </w:tcPr>
          <w:p w:rsidR="004D666E" w:rsidRPr="00B60588" w:rsidRDefault="004D666E" w:rsidP="009E4AFB">
            <w:pPr>
              <w:jc w:val="center"/>
              <w:rPr>
                <w:color w:val="0070C0"/>
              </w:rPr>
            </w:pPr>
          </w:p>
        </w:tc>
        <w:tc>
          <w:tcPr>
            <w:tcW w:w="547" w:type="pct"/>
            <w:vAlign w:val="center"/>
          </w:tcPr>
          <w:p w:rsidR="004D666E" w:rsidRPr="00B60588" w:rsidRDefault="004D666E" w:rsidP="009E4AFB">
            <w:pPr>
              <w:jc w:val="center"/>
              <w:rPr>
                <w:color w:val="0070C0"/>
              </w:rPr>
            </w:pPr>
          </w:p>
        </w:tc>
        <w:tc>
          <w:tcPr>
            <w:tcW w:w="1095" w:type="pct"/>
            <w:vAlign w:val="center"/>
          </w:tcPr>
          <w:p w:rsidR="004D666E" w:rsidRPr="00B60588" w:rsidRDefault="004D666E" w:rsidP="009E4AFB">
            <w:pPr>
              <w:jc w:val="center"/>
              <w:rPr>
                <w:color w:val="0070C0"/>
              </w:rPr>
            </w:pPr>
          </w:p>
        </w:tc>
        <w:tc>
          <w:tcPr>
            <w:tcW w:w="717" w:type="pct"/>
            <w:vAlign w:val="center"/>
          </w:tcPr>
          <w:p w:rsidR="004D666E" w:rsidRPr="00B60588" w:rsidRDefault="004D666E" w:rsidP="009E4AFB">
            <w:pPr>
              <w:jc w:val="center"/>
              <w:rPr>
                <w:color w:val="0070C0"/>
              </w:rPr>
            </w:pP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DEUXIEME </w:t>
            </w:r>
            <w:r>
              <w:rPr>
                <w:b/>
                <w:bCs/>
              </w:rPr>
              <w:t>CONTROLE DE CONNAISSANCES</w:t>
            </w:r>
          </w:p>
        </w:tc>
      </w:tr>
      <w:tr w:rsidR="004D666E" w:rsidTr="009E4AFB">
        <w:tc>
          <w:tcPr>
            <w:tcW w:w="451" w:type="pct"/>
            <w:vAlign w:val="center"/>
          </w:tcPr>
          <w:p w:rsidR="004D666E" w:rsidRDefault="004D666E" w:rsidP="009E4AFB">
            <w:pPr>
              <w:jc w:val="center"/>
            </w:pPr>
            <w:r>
              <w:t>Jour</w:t>
            </w:r>
          </w:p>
        </w:tc>
        <w:tc>
          <w:tcPr>
            <w:tcW w:w="470" w:type="pct"/>
            <w:vAlign w:val="center"/>
          </w:tcPr>
          <w:p w:rsidR="004D666E" w:rsidRDefault="004D666E" w:rsidP="009E4AFB">
            <w:pPr>
              <w:jc w:val="center"/>
            </w:pPr>
            <w:r>
              <w:t>Séance</w:t>
            </w:r>
          </w:p>
        </w:tc>
        <w:tc>
          <w:tcPr>
            <w:tcW w:w="469" w:type="pct"/>
            <w:vAlign w:val="center"/>
          </w:tcPr>
          <w:p w:rsidR="004D666E" w:rsidRDefault="004D666E" w:rsidP="009E4AFB">
            <w:pPr>
              <w:jc w:val="center"/>
            </w:pPr>
            <w:r>
              <w:t>Durée</w:t>
            </w:r>
          </w:p>
        </w:tc>
        <w:tc>
          <w:tcPr>
            <w:tcW w:w="547" w:type="pct"/>
            <w:gridSpan w:val="2"/>
            <w:vAlign w:val="center"/>
          </w:tcPr>
          <w:p w:rsidR="004D666E" w:rsidRDefault="004D666E" w:rsidP="009E4AFB">
            <w:pPr>
              <w:jc w:val="center"/>
            </w:pPr>
            <w:r>
              <w:t>Type (1)</w:t>
            </w:r>
          </w:p>
        </w:tc>
        <w:tc>
          <w:tcPr>
            <w:tcW w:w="704" w:type="pct"/>
            <w:vAlign w:val="center"/>
          </w:tcPr>
          <w:p w:rsidR="004D666E" w:rsidRDefault="004D666E" w:rsidP="009E4AFB">
            <w:pPr>
              <w:jc w:val="center"/>
            </w:pPr>
            <w:r>
              <w:t>Doc autorisé (Oui, Non)</w:t>
            </w:r>
          </w:p>
        </w:tc>
        <w:tc>
          <w:tcPr>
            <w:tcW w:w="547" w:type="pct"/>
            <w:vAlign w:val="center"/>
          </w:tcPr>
          <w:p w:rsidR="004D666E" w:rsidRDefault="004D666E" w:rsidP="009E4AFB">
            <w:pPr>
              <w:jc w:val="center"/>
            </w:pPr>
            <w:r>
              <w:t>Barème</w:t>
            </w:r>
          </w:p>
        </w:tc>
        <w:tc>
          <w:tcPr>
            <w:tcW w:w="1095" w:type="pct"/>
            <w:vAlign w:val="center"/>
          </w:tcPr>
          <w:p w:rsidR="004D666E" w:rsidRDefault="004D666E" w:rsidP="009E4AFB">
            <w:pPr>
              <w:jc w:val="center"/>
            </w:pPr>
            <w:r>
              <w:t>Echange après évaluation (date consultation copies)</w:t>
            </w:r>
          </w:p>
        </w:tc>
        <w:tc>
          <w:tcPr>
            <w:tcW w:w="717" w:type="pct"/>
            <w:vAlign w:val="center"/>
          </w:tcPr>
          <w:p w:rsidR="004D666E" w:rsidRDefault="004D666E" w:rsidP="009E4AFB">
            <w:pPr>
              <w:jc w:val="center"/>
            </w:pPr>
            <w:r>
              <w:t>Critères évaluation (2)</w:t>
            </w:r>
          </w:p>
        </w:tc>
      </w:tr>
      <w:tr w:rsidR="00D41A8F" w:rsidTr="009E4AFB">
        <w:tc>
          <w:tcPr>
            <w:tcW w:w="451" w:type="pct"/>
            <w:vAlign w:val="center"/>
          </w:tcPr>
          <w:p w:rsidR="00D41A8F" w:rsidRPr="00B60588" w:rsidRDefault="00D41A8F" w:rsidP="009E4AFB">
            <w:pPr>
              <w:jc w:val="center"/>
              <w:rPr>
                <w:color w:val="0070C0"/>
              </w:rPr>
            </w:pPr>
          </w:p>
        </w:tc>
        <w:tc>
          <w:tcPr>
            <w:tcW w:w="470" w:type="pct"/>
            <w:vAlign w:val="center"/>
          </w:tcPr>
          <w:p w:rsidR="00D41A8F" w:rsidRPr="00B60588" w:rsidRDefault="00D41A8F" w:rsidP="009E4AFB">
            <w:pPr>
              <w:jc w:val="center"/>
              <w:rPr>
                <w:color w:val="0070C0"/>
              </w:rPr>
            </w:pPr>
          </w:p>
        </w:tc>
        <w:tc>
          <w:tcPr>
            <w:tcW w:w="469" w:type="pct"/>
            <w:vAlign w:val="center"/>
          </w:tcPr>
          <w:p w:rsidR="00D41A8F" w:rsidRPr="00B60588" w:rsidRDefault="00D41A8F" w:rsidP="009E4AFB">
            <w:pPr>
              <w:jc w:val="center"/>
              <w:rPr>
                <w:color w:val="0070C0"/>
              </w:rPr>
            </w:pPr>
          </w:p>
        </w:tc>
        <w:tc>
          <w:tcPr>
            <w:tcW w:w="547" w:type="pct"/>
            <w:gridSpan w:val="2"/>
            <w:vAlign w:val="center"/>
          </w:tcPr>
          <w:p w:rsidR="00D41A8F" w:rsidRPr="00B60588" w:rsidRDefault="00D41A8F" w:rsidP="009E4AFB">
            <w:pPr>
              <w:jc w:val="center"/>
              <w:rPr>
                <w:color w:val="0070C0"/>
              </w:rPr>
            </w:pPr>
          </w:p>
        </w:tc>
        <w:tc>
          <w:tcPr>
            <w:tcW w:w="704" w:type="pct"/>
            <w:vAlign w:val="center"/>
          </w:tcPr>
          <w:p w:rsidR="00D41A8F" w:rsidRPr="00B60588" w:rsidRDefault="00D41A8F" w:rsidP="009E4AFB">
            <w:pPr>
              <w:jc w:val="center"/>
              <w:rPr>
                <w:color w:val="0070C0"/>
              </w:rPr>
            </w:pPr>
          </w:p>
        </w:tc>
        <w:tc>
          <w:tcPr>
            <w:tcW w:w="547" w:type="pct"/>
            <w:vAlign w:val="center"/>
          </w:tcPr>
          <w:p w:rsidR="00D41A8F" w:rsidRPr="00B60588" w:rsidRDefault="00D41A8F" w:rsidP="009E4AFB">
            <w:pPr>
              <w:jc w:val="center"/>
              <w:rPr>
                <w:color w:val="0070C0"/>
              </w:rPr>
            </w:pPr>
          </w:p>
        </w:tc>
        <w:tc>
          <w:tcPr>
            <w:tcW w:w="1095" w:type="pct"/>
            <w:vAlign w:val="center"/>
          </w:tcPr>
          <w:p w:rsidR="00D41A8F" w:rsidRPr="00B60588" w:rsidRDefault="00D41A8F" w:rsidP="009E4AFB">
            <w:pPr>
              <w:jc w:val="center"/>
              <w:rPr>
                <w:color w:val="0070C0"/>
              </w:rPr>
            </w:pPr>
          </w:p>
        </w:tc>
        <w:tc>
          <w:tcPr>
            <w:tcW w:w="717" w:type="pct"/>
            <w:vAlign w:val="center"/>
          </w:tcPr>
          <w:p w:rsidR="00D41A8F" w:rsidRPr="00B60588" w:rsidRDefault="00D41A8F" w:rsidP="009E4AFB">
            <w:pPr>
              <w:jc w:val="center"/>
              <w:rPr>
                <w:color w:val="0070C0"/>
              </w:rPr>
            </w:pPr>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ayout w:type="fixed"/>
        <w:tblLook w:val="04A0"/>
      </w:tblPr>
      <w:tblGrid>
        <w:gridCol w:w="2235"/>
        <w:gridCol w:w="7051"/>
      </w:tblGrid>
      <w:tr w:rsidR="00D144DB" w:rsidTr="009456D0">
        <w:tc>
          <w:tcPr>
            <w:tcW w:w="9286"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9456D0">
        <w:tc>
          <w:tcPr>
            <w:tcW w:w="2235" w:type="dxa"/>
            <w:shd w:val="clear" w:color="auto" w:fill="F2F2F2" w:themeFill="background1" w:themeFillShade="F2"/>
          </w:tcPr>
          <w:p w:rsidR="0042399D" w:rsidRDefault="0042399D" w:rsidP="008A13B9">
            <w:r>
              <w:t>Adresses Plateformes</w:t>
            </w:r>
          </w:p>
        </w:tc>
        <w:tc>
          <w:tcPr>
            <w:tcW w:w="7051" w:type="dxa"/>
          </w:tcPr>
          <w:p w:rsidR="009E413B" w:rsidRPr="004D7C9F" w:rsidRDefault="004A32B0" w:rsidP="004D7C9F">
            <w:pPr>
              <w:pStyle w:val="Paragraphedeliste"/>
              <w:numPr>
                <w:ilvl w:val="0"/>
                <w:numId w:val="19"/>
              </w:numPr>
              <w:jc w:val="both"/>
              <w:rPr>
                <w:color w:val="0070C0"/>
              </w:rPr>
            </w:pPr>
            <w:hyperlink r:id="rId6" w:history="1">
              <w:r w:rsidR="004D7C9F" w:rsidRPr="006A4446">
                <w:rPr>
                  <w:rStyle w:val="Lienhypertexte"/>
                </w:rPr>
                <w:t>https://classroom.google.com/c/NTg3OTg3MDcwNzQw</w:t>
              </w:r>
            </w:hyperlink>
          </w:p>
        </w:tc>
      </w:tr>
      <w:tr w:rsidR="0042399D" w:rsidTr="009456D0">
        <w:tc>
          <w:tcPr>
            <w:tcW w:w="2235" w:type="dxa"/>
            <w:shd w:val="clear" w:color="auto" w:fill="F2F2F2" w:themeFill="background1" w:themeFillShade="F2"/>
          </w:tcPr>
          <w:p w:rsidR="0042399D" w:rsidRDefault="0042399D" w:rsidP="008A13B9">
            <w:r>
              <w:t>Noms Applications (Web, réseau local)</w:t>
            </w:r>
          </w:p>
        </w:tc>
        <w:tc>
          <w:tcPr>
            <w:tcW w:w="7051" w:type="dxa"/>
          </w:tcPr>
          <w:p w:rsidR="0042399D" w:rsidRPr="0002326E" w:rsidRDefault="0042399D"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Polycopiés</w:t>
            </w:r>
          </w:p>
        </w:tc>
        <w:tc>
          <w:tcPr>
            <w:tcW w:w="7051" w:type="dxa"/>
          </w:tcPr>
          <w:p w:rsidR="00606FA1" w:rsidRPr="0002326E" w:rsidRDefault="00606FA1"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laboratoires</w:t>
            </w:r>
          </w:p>
        </w:tc>
        <w:tc>
          <w:tcPr>
            <w:tcW w:w="7051" w:type="dxa"/>
            <w:vAlign w:val="center"/>
          </w:tcPr>
          <w:p w:rsidR="00CC7755" w:rsidRPr="0002326E" w:rsidRDefault="00CC7755"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protection</w:t>
            </w:r>
          </w:p>
        </w:tc>
        <w:tc>
          <w:tcPr>
            <w:tcW w:w="7051" w:type="dxa"/>
          </w:tcPr>
          <w:p w:rsidR="00606FA1" w:rsidRPr="0002326E" w:rsidRDefault="00606FA1"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sorties sur le terrain</w:t>
            </w:r>
          </w:p>
        </w:tc>
        <w:tc>
          <w:tcPr>
            <w:tcW w:w="7051" w:type="dxa"/>
          </w:tcPr>
          <w:p w:rsidR="00606FA1" w:rsidRPr="0002326E" w:rsidRDefault="00606FA1" w:rsidP="009E4AFB">
            <w:pPr>
              <w:jc w:val="both"/>
              <w:rPr>
                <w:color w:val="0070C0"/>
              </w:rPr>
            </w:pP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7D65FE">
            <w:pPr>
              <w:jc w:val="both"/>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4A32B0"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4A32B0"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9E413B" w:rsidTr="00DB5A51">
        <w:tc>
          <w:tcPr>
            <w:tcW w:w="2547" w:type="dxa"/>
          </w:tcPr>
          <w:p w:rsidR="004A3421" w:rsidRDefault="004A3421" w:rsidP="008A13B9">
            <w:r>
              <w:t>Livres et ressources numériques</w:t>
            </w:r>
          </w:p>
        </w:tc>
        <w:tc>
          <w:tcPr>
            <w:tcW w:w="6513" w:type="dxa"/>
          </w:tcPr>
          <w:p w:rsidR="00143283" w:rsidRPr="00143283" w:rsidRDefault="00143283" w:rsidP="00143283">
            <w:pPr>
              <w:pStyle w:val="Paragraphedeliste"/>
              <w:numPr>
                <w:ilvl w:val="0"/>
                <w:numId w:val="26"/>
              </w:numPr>
              <w:jc w:val="both"/>
              <w:rPr>
                <w:color w:val="0070C0"/>
              </w:rPr>
            </w:pPr>
            <w:r w:rsidRPr="00143283">
              <w:rPr>
                <w:color w:val="0070C0"/>
              </w:rPr>
              <w:t xml:space="preserve">Les composants optoélectroniques, François Cerf, </w:t>
            </w:r>
            <w:proofErr w:type="spellStart"/>
            <w:r w:rsidRPr="00143283">
              <w:rPr>
                <w:color w:val="0070C0"/>
              </w:rPr>
              <w:t>Hermes</w:t>
            </w:r>
            <w:proofErr w:type="spellEnd"/>
            <w:r w:rsidRPr="00143283">
              <w:rPr>
                <w:color w:val="0070C0"/>
              </w:rPr>
              <w:t>-Lavoisier 1999.</w:t>
            </w:r>
          </w:p>
          <w:p w:rsidR="00143283" w:rsidRPr="00143283" w:rsidRDefault="00143283" w:rsidP="00143283">
            <w:pPr>
              <w:pStyle w:val="Paragraphedeliste"/>
              <w:numPr>
                <w:ilvl w:val="0"/>
                <w:numId w:val="26"/>
              </w:numPr>
              <w:jc w:val="both"/>
              <w:rPr>
                <w:color w:val="0070C0"/>
              </w:rPr>
            </w:pPr>
            <w:r w:rsidRPr="00143283">
              <w:rPr>
                <w:color w:val="0070C0"/>
              </w:rPr>
              <w:t>Optique physique et lasers, Kamel Aït-</w:t>
            </w:r>
            <w:proofErr w:type="spellStart"/>
            <w:r w:rsidRPr="00143283">
              <w:rPr>
                <w:color w:val="0070C0"/>
              </w:rPr>
              <w:t>Ameur</w:t>
            </w:r>
            <w:proofErr w:type="spellEnd"/>
            <w:r w:rsidRPr="00143283">
              <w:rPr>
                <w:color w:val="0070C0"/>
              </w:rPr>
              <w:t>, Ellipses 2016.</w:t>
            </w:r>
          </w:p>
          <w:p w:rsidR="00143283" w:rsidRPr="00143283" w:rsidRDefault="00143283" w:rsidP="00143283">
            <w:pPr>
              <w:pStyle w:val="Paragraphedeliste"/>
              <w:numPr>
                <w:ilvl w:val="0"/>
                <w:numId w:val="26"/>
              </w:numPr>
              <w:jc w:val="both"/>
              <w:rPr>
                <w:color w:val="0070C0"/>
              </w:rPr>
            </w:pPr>
            <w:r w:rsidRPr="00143283">
              <w:rPr>
                <w:color w:val="0070C0"/>
              </w:rPr>
              <w:t xml:space="preserve">Optoélectronique appliquée, Yannick </w:t>
            </w:r>
            <w:proofErr w:type="spellStart"/>
            <w:r w:rsidRPr="00143283">
              <w:rPr>
                <w:color w:val="0070C0"/>
              </w:rPr>
              <w:t>Deshayes</w:t>
            </w:r>
            <w:proofErr w:type="spellEnd"/>
            <w:r w:rsidRPr="00143283">
              <w:rPr>
                <w:color w:val="0070C0"/>
              </w:rPr>
              <w:t>, Ellipses 2014.</w:t>
            </w:r>
          </w:p>
          <w:p w:rsidR="00143283" w:rsidRPr="00143283" w:rsidRDefault="00143283" w:rsidP="00143283">
            <w:pPr>
              <w:pStyle w:val="Paragraphedeliste"/>
              <w:numPr>
                <w:ilvl w:val="0"/>
                <w:numId w:val="26"/>
              </w:numPr>
              <w:jc w:val="both"/>
              <w:rPr>
                <w:color w:val="0070C0"/>
              </w:rPr>
            </w:pPr>
            <w:r w:rsidRPr="00143283">
              <w:rPr>
                <w:color w:val="0070C0"/>
              </w:rPr>
              <w:t xml:space="preserve">Les fibres optiques, Jean-Michel Mur, </w:t>
            </w:r>
            <w:proofErr w:type="spellStart"/>
            <w:r w:rsidRPr="00143283">
              <w:rPr>
                <w:color w:val="0070C0"/>
              </w:rPr>
              <w:t>Eni</w:t>
            </w:r>
            <w:proofErr w:type="spellEnd"/>
            <w:r w:rsidRPr="00143283">
              <w:rPr>
                <w:color w:val="0070C0"/>
              </w:rPr>
              <w:t xml:space="preserve"> 2015.</w:t>
            </w:r>
          </w:p>
          <w:p w:rsidR="00DB5A51" w:rsidRPr="00143283" w:rsidRDefault="00143283" w:rsidP="00143283">
            <w:pPr>
              <w:pStyle w:val="Paragraphedeliste"/>
              <w:numPr>
                <w:ilvl w:val="0"/>
                <w:numId w:val="26"/>
              </w:numPr>
              <w:jc w:val="both"/>
              <w:rPr>
                <w:color w:val="0070C0"/>
              </w:rPr>
            </w:pPr>
            <w:r w:rsidRPr="00143283">
              <w:rPr>
                <w:color w:val="0070C0"/>
              </w:rPr>
              <w:t>Les cours de physique de Feynman (Mécanique quantique), Richard Feynman, Inter édition 1979.</w:t>
            </w:r>
          </w:p>
        </w:tc>
      </w:tr>
      <w:tr w:rsidR="004A3421" w:rsidTr="00DB5A51">
        <w:tc>
          <w:tcPr>
            <w:tcW w:w="2547" w:type="dxa"/>
          </w:tcPr>
          <w:p w:rsidR="004A3421" w:rsidRDefault="004A3421" w:rsidP="008A13B9">
            <w:r>
              <w:t>Articles</w:t>
            </w:r>
          </w:p>
        </w:tc>
        <w:tc>
          <w:tcPr>
            <w:tcW w:w="6513" w:type="dxa"/>
          </w:tcPr>
          <w:p w:rsidR="005F6BBF" w:rsidRPr="008A13B9" w:rsidRDefault="004A32B0"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5F6BBF" w:rsidP="008A13B9">
            <w:pPr>
              <w:rPr>
                <w:color w:val="0000FF"/>
              </w:rPr>
            </w:pPr>
          </w:p>
        </w:tc>
      </w:tr>
      <w:tr w:rsidR="004A3421" w:rsidTr="00DB5A51">
        <w:tc>
          <w:tcPr>
            <w:tcW w:w="2547" w:type="dxa"/>
          </w:tcPr>
          <w:p w:rsidR="004A3421" w:rsidRDefault="004A3421" w:rsidP="008A13B9">
            <w:r>
              <w:t>Sites Web</w:t>
            </w:r>
          </w:p>
        </w:tc>
        <w:tc>
          <w:tcPr>
            <w:tcW w:w="6513" w:type="dxa"/>
          </w:tcPr>
          <w:p w:rsidR="005F6BBF" w:rsidRPr="00143283" w:rsidRDefault="005F6BBF" w:rsidP="00143283">
            <w:pPr>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397525"/>
    <w:multiLevelType w:val="multilevel"/>
    <w:tmpl w:val="C85C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AC664CC"/>
    <w:multiLevelType w:val="hybridMultilevel"/>
    <w:tmpl w:val="C0225C60"/>
    <w:lvl w:ilvl="0" w:tplc="4DA2D7D8">
      <w:start w:val="1"/>
      <w:numFmt w:val="decimal"/>
      <w:lvlText w:val="%1."/>
      <w:lvlJc w:val="left"/>
      <w:pPr>
        <w:ind w:left="786" w:hanging="360"/>
      </w:pPr>
      <w:rPr>
        <w:b w:val="0"/>
        <w:bCs w:val="0"/>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0104F18"/>
    <w:multiLevelType w:val="hybridMultilevel"/>
    <w:tmpl w:val="042414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3F402A3"/>
    <w:multiLevelType w:val="hybridMultilevel"/>
    <w:tmpl w:val="A2A8B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AD468F8"/>
    <w:multiLevelType w:val="hybridMultilevel"/>
    <w:tmpl w:val="897019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5"/>
  </w:num>
  <w:num w:numId="3">
    <w:abstractNumId w:val="5"/>
  </w:num>
  <w:num w:numId="4">
    <w:abstractNumId w:val="5"/>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5"/>
  </w:num>
  <w:num w:numId="13">
    <w:abstractNumId w:val="3"/>
  </w:num>
  <w:num w:numId="14">
    <w:abstractNumId w:val="10"/>
  </w:num>
  <w:num w:numId="15">
    <w:abstractNumId w:val="4"/>
  </w:num>
  <w:num w:numId="16">
    <w:abstractNumId w:val="8"/>
  </w:num>
  <w:num w:numId="17">
    <w:abstractNumId w:val="13"/>
  </w:num>
  <w:num w:numId="18">
    <w:abstractNumId w:val="9"/>
  </w:num>
  <w:num w:numId="19">
    <w:abstractNumId w:val="14"/>
  </w:num>
  <w:num w:numId="20">
    <w:abstractNumId w:val="1"/>
  </w:num>
  <w:num w:numId="21">
    <w:abstractNumId w:val="0"/>
  </w:num>
  <w:num w:numId="22">
    <w:abstractNumId w:val="2"/>
  </w:num>
  <w:num w:numId="23">
    <w:abstractNumId w:val="11"/>
  </w:num>
  <w:num w:numId="24">
    <w:abstractNumId w:val="12"/>
  </w:num>
  <w:num w:numId="25">
    <w:abstractNumId w:val="6"/>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A2139"/>
    <w:rsid w:val="000C19B5"/>
    <w:rsid w:val="000F12ED"/>
    <w:rsid w:val="000F5DD4"/>
    <w:rsid w:val="00121DA8"/>
    <w:rsid w:val="00123B85"/>
    <w:rsid w:val="00143283"/>
    <w:rsid w:val="001911F5"/>
    <w:rsid w:val="001A338C"/>
    <w:rsid w:val="001B6C15"/>
    <w:rsid w:val="001D0347"/>
    <w:rsid w:val="001D1D3B"/>
    <w:rsid w:val="001E12E7"/>
    <w:rsid w:val="001F298C"/>
    <w:rsid w:val="001F29FA"/>
    <w:rsid w:val="001F340A"/>
    <w:rsid w:val="00226BBE"/>
    <w:rsid w:val="00236309"/>
    <w:rsid w:val="00277B9C"/>
    <w:rsid w:val="00296927"/>
    <w:rsid w:val="002A2A2A"/>
    <w:rsid w:val="002B378B"/>
    <w:rsid w:val="002C4C7F"/>
    <w:rsid w:val="002D07C3"/>
    <w:rsid w:val="00304B65"/>
    <w:rsid w:val="00306FC1"/>
    <w:rsid w:val="00323CE6"/>
    <w:rsid w:val="00333F0C"/>
    <w:rsid w:val="00372830"/>
    <w:rsid w:val="00396E6A"/>
    <w:rsid w:val="003C0F59"/>
    <w:rsid w:val="003D22E7"/>
    <w:rsid w:val="003E5702"/>
    <w:rsid w:val="003F1728"/>
    <w:rsid w:val="00406172"/>
    <w:rsid w:val="00416B43"/>
    <w:rsid w:val="0042399D"/>
    <w:rsid w:val="00457208"/>
    <w:rsid w:val="004A2944"/>
    <w:rsid w:val="004A32B0"/>
    <w:rsid w:val="004A3421"/>
    <w:rsid w:val="004A6397"/>
    <w:rsid w:val="004D05ED"/>
    <w:rsid w:val="004D666E"/>
    <w:rsid w:val="004D7C9F"/>
    <w:rsid w:val="00595FC4"/>
    <w:rsid w:val="005C47EE"/>
    <w:rsid w:val="005F6BBF"/>
    <w:rsid w:val="00606FA1"/>
    <w:rsid w:val="0061109B"/>
    <w:rsid w:val="006413B7"/>
    <w:rsid w:val="00653D1C"/>
    <w:rsid w:val="0065765C"/>
    <w:rsid w:val="00662DE5"/>
    <w:rsid w:val="00673AFF"/>
    <w:rsid w:val="00676227"/>
    <w:rsid w:val="006828A1"/>
    <w:rsid w:val="006873D3"/>
    <w:rsid w:val="006B258A"/>
    <w:rsid w:val="006D0532"/>
    <w:rsid w:val="006F1FCF"/>
    <w:rsid w:val="00733787"/>
    <w:rsid w:val="00765534"/>
    <w:rsid w:val="00770375"/>
    <w:rsid w:val="00772505"/>
    <w:rsid w:val="007A62DA"/>
    <w:rsid w:val="007B36DA"/>
    <w:rsid w:val="007C31EF"/>
    <w:rsid w:val="007D65FE"/>
    <w:rsid w:val="007E379A"/>
    <w:rsid w:val="007E39E8"/>
    <w:rsid w:val="007E683B"/>
    <w:rsid w:val="007F07BD"/>
    <w:rsid w:val="007F3496"/>
    <w:rsid w:val="00831010"/>
    <w:rsid w:val="00841470"/>
    <w:rsid w:val="008631EA"/>
    <w:rsid w:val="0089570B"/>
    <w:rsid w:val="00897F09"/>
    <w:rsid w:val="008A13B9"/>
    <w:rsid w:val="008A5F23"/>
    <w:rsid w:val="008C4B2D"/>
    <w:rsid w:val="008C6A18"/>
    <w:rsid w:val="008C6E60"/>
    <w:rsid w:val="008E3982"/>
    <w:rsid w:val="009456D0"/>
    <w:rsid w:val="00950DB8"/>
    <w:rsid w:val="00951FC0"/>
    <w:rsid w:val="00952BCC"/>
    <w:rsid w:val="00964296"/>
    <w:rsid w:val="009837D6"/>
    <w:rsid w:val="009838FD"/>
    <w:rsid w:val="009A4FF8"/>
    <w:rsid w:val="009B73C9"/>
    <w:rsid w:val="009E136F"/>
    <w:rsid w:val="009E413B"/>
    <w:rsid w:val="009E4AFB"/>
    <w:rsid w:val="00A0598F"/>
    <w:rsid w:val="00A238F1"/>
    <w:rsid w:val="00A274BD"/>
    <w:rsid w:val="00A54588"/>
    <w:rsid w:val="00A55690"/>
    <w:rsid w:val="00A56080"/>
    <w:rsid w:val="00A74B0F"/>
    <w:rsid w:val="00AB6A9F"/>
    <w:rsid w:val="00AC718F"/>
    <w:rsid w:val="00AD4E92"/>
    <w:rsid w:val="00AD5FD9"/>
    <w:rsid w:val="00AF0ABD"/>
    <w:rsid w:val="00B109A7"/>
    <w:rsid w:val="00B14B30"/>
    <w:rsid w:val="00B60588"/>
    <w:rsid w:val="00BA67A7"/>
    <w:rsid w:val="00BC0559"/>
    <w:rsid w:val="00BD008E"/>
    <w:rsid w:val="00BD3330"/>
    <w:rsid w:val="00BE6AF2"/>
    <w:rsid w:val="00BE7223"/>
    <w:rsid w:val="00BF1D48"/>
    <w:rsid w:val="00C05430"/>
    <w:rsid w:val="00C43243"/>
    <w:rsid w:val="00C67D90"/>
    <w:rsid w:val="00C85F25"/>
    <w:rsid w:val="00CB74B3"/>
    <w:rsid w:val="00CC7755"/>
    <w:rsid w:val="00CD0552"/>
    <w:rsid w:val="00CD3836"/>
    <w:rsid w:val="00CE5E69"/>
    <w:rsid w:val="00CF6046"/>
    <w:rsid w:val="00D067F1"/>
    <w:rsid w:val="00D144DB"/>
    <w:rsid w:val="00D14FFF"/>
    <w:rsid w:val="00D17433"/>
    <w:rsid w:val="00D41A8F"/>
    <w:rsid w:val="00D4787E"/>
    <w:rsid w:val="00D5299E"/>
    <w:rsid w:val="00D7376F"/>
    <w:rsid w:val="00D75F05"/>
    <w:rsid w:val="00DB1B06"/>
    <w:rsid w:val="00DB5A51"/>
    <w:rsid w:val="00DC09C0"/>
    <w:rsid w:val="00DF208B"/>
    <w:rsid w:val="00E04AFD"/>
    <w:rsid w:val="00E30CE9"/>
    <w:rsid w:val="00E54DE1"/>
    <w:rsid w:val="00E64675"/>
    <w:rsid w:val="00EB5CDD"/>
    <w:rsid w:val="00EE4437"/>
    <w:rsid w:val="00EE65B7"/>
    <w:rsid w:val="00EF22AF"/>
    <w:rsid w:val="00EF486D"/>
    <w:rsid w:val="00F03913"/>
    <w:rsid w:val="00F300E7"/>
    <w:rsid w:val="00F30DB8"/>
    <w:rsid w:val="00F46C9A"/>
    <w:rsid w:val="00F50082"/>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43283"/>
    <w:pPr>
      <w:tabs>
        <w:tab w:val="center" w:pos="4536"/>
        <w:tab w:val="right" w:pos="9072"/>
      </w:tabs>
      <w:spacing w:after="0" w:line="240" w:lineRule="auto"/>
    </w:pPr>
    <w:rPr>
      <w:rFonts w:ascii="Times New Roman" w:eastAsia="SimSun" w:hAnsi="Times New Roman" w:cs="Times New Roman"/>
      <w:sz w:val="24"/>
      <w:szCs w:val="24"/>
      <w:lang w:eastAsia="zh-CN"/>
    </w:rPr>
  </w:style>
  <w:style w:type="character" w:customStyle="1" w:styleId="PieddepageCar">
    <w:name w:val="Pied de page Car"/>
    <w:basedOn w:val="Policepardfaut"/>
    <w:link w:val="Pieddepage"/>
    <w:uiPriority w:val="99"/>
    <w:rsid w:val="00143283"/>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 w:id="16919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lassroom.google.com/c/NTg3OTg3MDcwNzQw"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0</TotalTime>
  <Pages>2</Pages>
  <Words>546</Words>
  <Characters>3006</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2</cp:revision>
  <cp:lastPrinted>2023-03-29T16:53:00Z</cp:lastPrinted>
  <dcterms:created xsi:type="dcterms:W3CDTF">2023-04-04T21:54:00Z</dcterms:created>
  <dcterms:modified xsi:type="dcterms:W3CDTF">2023-04-04T21:54:00Z</dcterms:modified>
</cp:coreProperties>
</file>