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1136CE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1136CE" w:rsidRPr="006F1FCF">
              <w:rPr>
                <w:color w:val="0000FF"/>
                <w:sz w:val="24"/>
                <w:szCs w:val="24"/>
              </w:rPr>
            </w:r>
            <w:r w:rsidR="001136CE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1136CE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1136CE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1136CE" w:rsidRPr="006F1FCF">
              <w:rPr>
                <w:color w:val="0000FF"/>
                <w:sz w:val="24"/>
                <w:szCs w:val="24"/>
              </w:rPr>
            </w:r>
            <w:r w:rsidR="001136CE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1136CE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277B9C" w:rsidRDefault="001136CE" w:rsidP="008A13B9">
            <w:pPr>
              <w:jc w:val="center"/>
              <w:rPr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1"/>
            <w:r w:rsidR="007E379A">
              <w:rPr>
                <w:color w:val="0000FF"/>
                <w:sz w:val="36"/>
                <w:szCs w:val="36"/>
              </w:rPr>
              <w:instrText xml:space="preserve"> FORMTEXT </w:instrText>
            </w:r>
            <w:r>
              <w:rPr>
                <w:color w:val="0000FF"/>
                <w:sz w:val="36"/>
                <w:szCs w:val="36"/>
              </w:rPr>
            </w:r>
            <w:r>
              <w:rPr>
                <w:color w:val="0000FF"/>
                <w:sz w:val="36"/>
                <w:szCs w:val="36"/>
              </w:rPr>
              <w:fldChar w:fldCharType="separate"/>
            </w:r>
            <w:r w:rsidR="00BC2017" w:rsidRPr="00BC2017">
              <w:rPr>
                <w:noProof/>
                <w:color w:val="0000FF"/>
                <w:sz w:val="36"/>
                <w:szCs w:val="36"/>
              </w:rPr>
              <w:t>Ethique, déontologie et propriété intellectuelle</w:t>
            </w:r>
            <w:r>
              <w:rPr>
                <w:color w:val="0000FF"/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676227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1136CE" w:rsidP="008A13B9">
            <w:pPr>
              <w:rPr>
                <w:b/>
                <w:bCs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A57A4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BC2017">
              <w:rPr>
                <w:b/>
                <w:bCs/>
                <w:noProof/>
                <w:color w:val="0000FF"/>
              </w:rPr>
              <w:t>Ibrahim BEKKI</w:t>
            </w:r>
            <w:r w:rsidRPr="00D17433">
              <w:rPr>
                <w:b/>
                <w:bCs/>
                <w:color w:val="0000FF"/>
              </w:rPr>
              <w:fldChar w:fldCharType="end"/>
            </w:r>
          </w:p>
        </w:tc>
      </w:tr>
      <w:tr w:rsidR="008A5F23" w:rsidTr="00676227">
        <w:tc>
          <w:tcPr>
            <w:tcW w:w="2563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25" w:type="pct"/>
          </w:tcPr>
          <w:p w:rsidR="00770375" w:rsidRPr="00676227" w:rsidRDefault="001136CE" w:rsidP="008A13B9">
            <w:pPr>
              <w:rPr>
                <w:color w:val="0000FF"/>
                <w:sz w:val="20"/>
                <w:szCs w:val="20"/>
              </w:rPr>
            </w:pPr>
            <w:r w:rsidRPr="00676227">
              <w:rPr>
                <w:color w:val="0000FF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3" w:name="Text2"/>
            <w:r w:rsidR="007E379A" w:rsidRPr="00676227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676227">
              <w:rPr>
                <w:color w:val="0000FF"/>
                <w:sz w:val="20"/>
                <w:szCs w:val="20"/>
              </w:rPr>
            </w:r>
            <w:r w:rsidRPr="00676227">
              <w:rPr>
                <w:color w:val="0000FF"/>
                <w:sz w:val="20"/>
                <w:szCs w:val="20"/>
              </w:rPr>
              <w:fldChar w:fldCharType="separate"/>
            </w:r>
            <w:r w:rsidR="00BC2017" w:rsidRPr="00BC2017">
              <w:rPr>
                <w:noProof/>
                <w:color w:val="0000FF"/>
                <w:sz w:val="20"/>
                <w:szCs w:val="20"/>
              </w:rPr>
              <w:t>ibrahim.bekki@univ-tiaret.dz</w:t>
            </w:r>
            <w:r w:rsidRPr="00676227">
              <w:rPr>
                <w:color w:val="0000FF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F1FCF" w:rsidRDefault="001136CE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BC2017">
              <w:rPr>
                <w:noProof/>
                <w:color w:val="0000FF"/>
              </w:rPr>
              <w:t>Mardi</w:t>
            </w:r>
            <w:r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Default="001136CE" w:rsidP="008A13B9"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A57A4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8836D8">
              <w:rPr>
                <w:noProof/>
                <w:color w:val="0000FF"/>
              </w:rPr>
              <w:t>14</w:t>
            </w:r>
            <w:r w:rsidR="00BA57A4">
              <w:rPr>
                <w:noProof/>
                <w:color w:val="0000FF"/>
              </w:rPr>
              <w:t>h-</w:t>
            </w:r>
            <w:r w:rsidR="008836D8">
              <w:rPr>
                <w:noProof/>
                <w:color w:val="0000FF"/>
              </w:rPr>
              <w:t>15</w:t>
            </w:r>
            <w:r w:rsidR="0041394B">
              <w:rPr>
                <w:noProof/>
                <w:color w:val="0000FF"/>
              </w:rPr>
              <w:t>h30</w:t>
            </w:r>
            <w:r>
              <w:rPr>
                <w:color w:val="0000FF"/>
              </w:rPr>
              <w:fldChar w:fldCharType="end"/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de bureau</w:t>
            </w:r>
          </w:p>
        </w:tc>
        <w:tc>
          <w:tcPr>
            <w:tcW w:w="1725" w:type="pct"/>
          </w:tcPr>
          <w:p w:rsidR="00770375" w:rsidRPr="00676227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5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1136CE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e9"/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6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Heure</w:t>
            </w:r>
          </w:p>
        </w:tc>
        <w:tc>
          <w:tcPr>
            <w:tcW w:w="700" w:type="pct"/>
          </w:tcPr>
          <w:p w:rsidR="00770375" w:rsidRPr="00676227" w:rsidRDefault="001136CE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25" w:type="pct"/>
          </w:tcPr>
          <w:p w:rsidR="00770375" w:rsidRPr="00676227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8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Pr="00676227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9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25" w:type="pct"/>
          </w:tcPr>
          <w:p w:rsidR="00770375" w:rsidRPr="00676227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0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10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547" w:type="pct"/>
          </w:tcPr>
          <w:p w:rsidR="00770375" w:rsidRDefault="001136CE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11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700" w:type="pct"/>
          </w:tcPr>
          <w:p w:rsidR="00770375" w:rsidRDefault="001136CE" w:rsidP="008A13B9">
            <w:r w:rsidRPr="007E379A">
              <w:rPr>
                <w:color w:val="0000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7E379A" w:rsidRPr="007E379A">
              <w:rPr>
                <w:color w:val="0000FF"/>
              </w:rPr>
              <w:instrText xml:space="preserve"> FORMTEXT </w:instrText>
            </w:r>
            <w:r w:rsidRPr="007E379A">
              <w:rPr>
                <w:color w:val="0000FF"/>
              </w:rPr>
            </w:r>
            <w:r w:rsidRPr="007E379A">
              <w:rPr>
                <w:color w:val="0000FF"/>
              </w:rPr>
              <w:fldChar w:fldCharType="separate"/>
            </w:r>
            <w:r w:rsidR="007E379A" w:rsidRPr="007E379A">
              <w:rPr>
                <w:noProof/>
                <w:color w:val="0000FF"/>
              </w:rPr>
              <w:t>S.</w:t>
            </w:r>
            <w:r w:rsidR="00F300E7">
              <w:rPr>
                <w:noProof/>
                <w:color w:val="0000FF"/>
              </w:rPr>
              <w:t>10</w:t>
            </w:r>
            <w:r w:rsidR="007E379A" w:rsidRPr="007E379A">
              <w:rPr>
                <w:noProof/>
                <w:color w:val="0000FF"/>
              </w:rPr>
              <w:t>1</w:t>
            </w:r>
            <w:r w:rsidRPr="007E379A">
              <w:rPr>
                <w:color w:val="0000FF"/>
              </w:rPr>
              <w:fldChar w:fldCharType="end"/>
            </w:r>
            <w:bookmarkEnd w:id="12"/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51FC0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9A4FF8" w:rsidTr="00951FC0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8A13B9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236309" w:rsidTr="00951FC0">
        <w:tc>
          <w:tcPr>
            <w:tcW w:w="1127" w:type="pct"/>
          </w:tcPr>
          <w:p w:rsidR="00236309" w:rsidRPr="006F1FCF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394B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1060" w:type="pct"/>
          </w:tcPr>
          <w:p w:rsidR="00236309" w:rsidRPr="006F1FCF" w:rsidRDefault="001136CE" w:rsidP="008A13B9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394B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236309" w:rsidRPr="006F1FCF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394B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F1FCF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394B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76227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76227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236309" w:rsidRPr="00676227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236309" w:rsidRPr="00676227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6F1FCF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0C19B5" w:rsidTr="006F1FCF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676227" w:rsidTr="006F1FCF">
        <w:tc>
          <w:tcPr>
            <w:tcW w:w="1127" w:type="pct"/>
          </w:tcPr>
          <w:p w:rsidR="00676227" w:rsidRPr="006F1FCF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1060" w:type="pct"/>
          </w:tcPr>
          <w:p w:rsidR="00676227" w:rsidRPr="006F1FCF" w:rsidRDefault="001136CE" w:rsidP="008A13B9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676227" w:rsidRPr="006F1FCF" w:rsidRDefault="001136CE" w:rsidP="008A13B9">
            <w:pPr>
              <w:jc w:val="both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676227" w:rsidRPr="006F1FCF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676227" w:rsidRPr="006F1FCF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8836D8" w:rsidRDefault="001136CE" w:rsidP="008836D8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BA57A4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BA57A4">
              <w:rPr>
                <w:noProof/>
                <w:color w:val="0000FF"/>
              </w:rPr>
              <w:t>-</w:t>
            </w:r>
            <w:r w:rsidR="00BC2017">
              <w:rPr>
                <w:color w:val="0000FF"/>
              </w:rPr>
              <w:t>I</w:t>
            </w:r>
            <w:r w:rsidR="00BC2017" w:rsidRPr="00BC2017">
              <w:rPr>
                <w:color w:val="0000FF"/>
              </w:rPr>
              <w:t xml:space="preserve">nitier </w:t>
            </w:r>
            <w:r w:rsidR="00BC2017">
              <w:rPr>
                <w:color w:val="0000FF"/>
              </w:rPr>
              <w:t xml:space="preserve">les étudiants </w:t>
            </w:r>
            <w:r w:rsidR="00BC2017" w:rsidRPr="00BC2017">
              <w:rPr>
                <w:color w:val="0000FF"/>
              </w:rPr>
              <w:t>aux règles qui régissent la vie à l’université (leurs droits et obligations vis-à-vis de la communauté universitaire) et dans le monde du travail.</w:t>
            </w:r>
            <w:r>
              <w:rPr>
                <w:color w:val="0000FF"/>
              </w:rPr>
              <w:fldChar w:fldCharType="end"/>
            </w:r>
            <w:bookmarkEnd w:id="13"/>
          </w:p>
          <w:p w:rsidR="008836D8" w:rsidRDefault="001136CE" w:rsidP="008836D8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BC201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BC2017">
              <w:rPr>
                <w:noProof/>
                <w:color w:val="0000FF"/>
              </w:rPr>
              <w:t>-</w:t>
            </w:r>
            <w:r w:rsidR="00BC2017">
              <w:rPr>
                <w:color w:val="0000FF"/>
              </w:rPr>
              <w:t>S</w:t>
            </w:r>
            <w:r w:rsidR="00BC2017" w:rsidRPr="00BC2017">
              <w:rPr>
                <w:color w:val="0000FF"/>
              </w:rPr>
              <w:t xml:space="preserve">ensibiliser </w:t>
            </w:r>
            <w:r w:rsidR="00BC2017">
              <w:rPr>
                <w:color w:val="0000FF"/>
              </w:rPr>
              <w:t xml:space="preserve">les étudiants </w:t>
            </w:r>
            <w:r w:rsidR="00BC2017" w:rsidRPr="00BC2017">
              <w:rPr>
                <w:color w:val="0000FF"/>
              </w:rPr>
              <w:t>au respect et à la valorisation de la propriété intellectuelle.</w:t>
            </w:r>
            <w:r>
              <w:rPr>
                <w:color w:val="0000FF"/>
              </w:rPr>
              <w:fldChar w:fldCharType="end"/>
            </w:r>
            <w:bookmarkEnd w:id="14"/>
          </w:p>
          <w:p w:rsidR="00BC2017" w:rsidRPr="00676227" w:rsidRDefault="001136CE" w:rsidP="00BC2017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BC201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BC2017">
              <w:rPr>
                <w:color w:val="0000FF"/>
              </w:rPr>
              <w:t>- E</w:t>
            </w:r>
            <w:r w:rsidR="00BC2017" w:rsidRPr="00BC2017">
              <w:rPr>
                <w:color w:val="0000FF"/>
              </w:rPr>
              <w:t xml:space="preserve">xpliquer </w:t>
            </w:r>
            <w:r w:rsidR="00BC2017">
              <w:rPr>
                <w:color w:val="0000FF"/>
              </w:rPr>
              <w:t xml:space="preserve">aux étudiants </w:t>
            </w:r>
            <w:r w:rsidR="00BC2017" w:rsidRPr="00BC2017">
              <w:rPr>
                <w:color w:val="0000FF"/>
              </w:rPr>
              <w:t>les risques des maux moraux telle que la corruption et à la manière de les combattre.</w:t>
            </w:r>
            <w:r>
              <w:rPr>
                <w:color w:val="0000FF"/>
              </w:rPr>
              <w:fldChar w:fldCharType="end"/>
            </w:r>
            <w:bookmarkEnd w:id="15"/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76227" w:rsidRPr="00676227">
              <w:rPr>
                <w:noProof/>
                <w:color w:val="0000FF"/>
              </w:rPr>
              <w:t xml:space="preserve">UE </w:t>
            </w:r>
            <w:r w:rsidR="00BE6E75" w:rsidRPr="00BE6E75">
              <w:rPr>
                <w:noProof/>
                <w:color w:val="0000FF"/>
              </w:rPr>
              <w:t>Découverte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C2017" w:rsidRPr="00BC2017">
              <w:rPr>
                <w:noProof/>
                <w:color w:val="0000FF"/>
              </w:rPr>
              <w:t>Ethique, déontologie et propriété intellectuelle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>
              <w:rPr>
                <w:noProof/>
                <w:color w:val="0000FF"/>
              </w:rPr>
              <w:t>1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EF22A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>
              <w:rPr>
                <w:noProof/>
                <w:color w:val="0000FF"/>
              </w:rPr>
              <w:t>1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676227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676227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Calcul Moyenne C.C</w:t>
            </w:r>
          </w:p>
        </w:tc>
        <w:tc>
          <w:tcPr>
            <w:tcW w:w="3594" w:type="pct"/>
          </w:tcPr>
          <w:p w:rsidR="0042399D" w:rsidRPr="00676227" w:rsidRDefault="001136CE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E04AFD" w:rsidTr="008A13B9">
        <w:tc>
          <w:tcPr>
            <w:tcW w:w="1406" w:type="pct"/>
            <w:shd w:val="clear" w:color="auto" w:fill="F2F2F2" w:themeFill="background1" w:themeFillShade="F2"/>
          </w:tcPr>
          <w:p w:rsidR="00E04AFD" w:rsidRDefault="00E04AFD" w:rsidP="008A13B9">
            <w:r>
              <w:t>Compétences visées</w:t>
            </w:r>
          </w:p>
        </w:tc>
        <w:tc>
          <w:tcPr>
            <w:tcW w:w="3594" w:type="pct"/>
          </w:tcPr>
          <w:p w:rsidR="00EF22AF" w:rsidRPr="00676227" w:rsidRDefault="001136CE" w:rsidP="008836D8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836D8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8836D8">
              <w:rPr>
                <w:noProof/>
                <w:color w:val="0000FF"/>
              </w:rPr>
              <w:t>-</w:t>
            </w:r>
            <w:r w:rsidR="00BC2017">
              <w:rPr>
                <w:color w:val="0000FF"/>
              </w:rPr>
              <w:t>S</w:t>
            </w:r>
            <w:r w:rsidR="00BC2017" w:rsidRPr="00BC2017">
              <w:rPr>
                <w:color w:val="0000FF"/>
              </w:rPr>
              <w:t>ensibilis</w:t>
            </w:r>
            <w:r w:rsidR="00BC2017">
              <w:rPr>
                <w:color w:val="0000FF"/>
              </w:rPr>
              <w:t>erl</w:t>
            </w:r>
            <w:r w:rsidR="00BC2017" w:rsidRPr="00BC2017">
              <w:rPr>
                <w:color w:val="0000FF"/>
              </w:rPr>
              <w:t>es étudiants aux principes éthiques</w:t>
            </w:r>
            <w:r w:rsidR="008836D8" w:rsidRPr="008836D8">
              <w:rPr>
                <w:color w:val="0000FF"/>
              </w:rPr>
              <w:t>.</w:t>
            </w:r>
            <w:r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p w:rsidR="0050241B" w:rsidRDefault="0050241B" w:rsidP="008A13B9">
      <w:pPr>
        <w:spacing w:after="0" w:line="240" w:lineRule="auto"/>
      </w:pPr>
    </w:p>
    <w:p w:rsidR="0050241B" w:rsidRDefault="0050241B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1016"/>
        <w:gridCol w:w="1307"/>
        <w:gridCol w:w="1016"/>
        <w:gridCol w:w="2034"/>
        <w:gridCol w:w="1332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BA57A4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7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BA57A4">
        <w:tc>
          <w:tcPr>
            <w:tcW w:w="451" w:type="pct"/>
          </w:tcPr>
          <w:p w:rsidR="004D666E" w:rsidRPr="001F29FA" w:rsidRDefault="001136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6" w:name="Texte26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6"/>
          </w:p>
        </w:tc>
        <w:tc>
          <w:tcPr>
            <w:tcW w:w="470" w:type="pct"/>
          </w:tcPr>
          <w:p w:rsidR="004D666E" w:rsidRPr="001F29FA" w:rsidRDefault="001136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e27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7"/>
          </w:p>
        </w:tc>
        <w:tc>
          <w:tcPr>
            <w:tcW w:w="469" w:type="pct"/>
          </w:tcPr>
          <w:p w:rsidR="004D666E" w:rsidRPr="001F29FA" w:rsidRDefault="001136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8" w:name="Texte28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8"/>
          </w:p>
        </w:tc>
        <w:tc>
          <w:tcPr>
            <w:tcW w:w="547" w:type="pct"/>
          </w:tcPr>
          <w:p w:rsidR="004D666E" w:rsidRPr="001F29FA" w:rsidRDefault="001136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e29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9"/>
          </w:p>
        </w:tc>
        <w:tc>
          <w:tcPr>
            <w:tcW w:w="704" w:type="pct"/>
          </w:tcPr>
          <w:p w:rsidR="004D666E" w:rsidRPr="001F29FA" w:rsidRDefault="001136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0" w:name="Texte30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0"/>
          </w:p>
        </w:tc>
        <w:tc>
          <w:tcPr>
            <w:tcW w:w="547" w:type="pct"/>
          </w:tcPr>
          <w:p w:rsidR="004D666E" w:rsidRPr="001F29FA" w:rsidRDefault="001136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1" w:name="Texte31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1"/>
          </w:p>
        </w:tc>
        <w:tc>
          <w:tcPr>
            <w:tcW w:w="1095" w:type="pct"/>
          </w:tcPr>
          <w:p w:rsidR="004D666E" w:rsidRPr="001F29FA" w:rsidRDefault="001136CE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22"/>
          </w:p>
        </w:tc>
        <w:tc>
          <w:tcPr>
            <w:tcW w:w="717" w:type="pct"/>
          </w:tcPr>
          <w:p w:rsidR="004D666E" w:rsidRPr="001F29FA" w:rsidRDefault="001136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23" w:name="Texte32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3"/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BA57A4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7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BA57A4">
        <w:tc>
          <w:tcPr>
            <w:tcW w:w="451" w:type="pct"/>
          </w:tcPr>
          <w:p w:rsidR="004D666E" w:rsidRPr="001F29FA" w:rsidRDefault="001136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4D666E" w:rsidRPr="001F29FA" w:rsidRDefault="001136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4D666E" w:rsidRPr="001F29FA" w:rsidRDefault="001136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1136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704" w:type="pct"/>
          </w:tcPr>
          <w:p w:rsidR="004D666E" w:rsidRPr="001F29FA" w:rsidRDefault="001136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1136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1095" w:type="pct"/>
          </w:tcPr>
          <w:p w:rsidR="004D666E" w:rsidRPr="001F29FA" w:rsidRDefault="001136CE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24"/>
          </w:p>
        </w:tc>
        <w:tc>
          <w:tcPr>
            <w:tcW w:w="717" w:type="pct"/>
          </w:tcPr>
          <w:p w:rsidR="004D666E" w:rsidRPr="001F29FA" w:rsidRDefault="001136CE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1136CE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5" w:name="Texte33"/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1394B" w:rsidRPr="0041394B">
              <w:rPr>
                <w:noProof/>
                <w:color w:val="0000FF"/>
              </w:rPr>
              <w:t>https://classroom.google.com/u/0/c</w:t>
            </w:r>
            <w:r w:rsidR="00BC2017">
              <w:rPr>
                <w:noProof/>
                <w:color w:val="0000FF"/>
              </w:rPr>
              <w:t>/</w:t>
            </w:r>
            <w:r w:rsidR="00BC2017" w:rsidRPr="00BC2017">
              <w:rPr>
                <w:noProof/>
                <w:color w:val="0000FF"/>
              </w:rPr>
              <w:t>MjgxOTY2NzExMjgx</w:t>
            </w:r>
            <w:r w:rsidRPr="00CC7755">
              <w:rPr>
                <w:color w:val="0000FF"/>
              </w:rPr>
              <w:fldChar w:fldCharType="end"/>
            </w:r>
            <w:bookmarkEnd w:id="25"/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CC7755" w:rsidRDefault="001136CE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296927">
              <w:rPr>
                <w:noProof/>
                <w:color w:val="0000FF"/>
              </w:rPr>
              <w:t>Google Classroom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1136CE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1136CE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E6E75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BE6E75" w:rsidRPr="00CC7755">
              <w:rPr>
                <w:noProof/>
                <w:color w:val="0000FF"/>
              </w:rPr>
              <w:t> </w:t>
            </w:r>
            <w:r w:rsidR="00BE6E75" w:rsidRPr="00CC7755">
              <w:rPr>
                <w:noProof/>
                <w:color w:val="0000FF"/>
              </w:rPr>
              <w:t> </w:t>
            </w:r>
            <w:r w:rsidR="00BE6E75" w:rsidRPr="00CC7755">
              <w:rPr>
                <w:noProof/>
                <w:color w:val="0000FF"/>
              </w:rPr>
              <w:t> </w:t>
            </w:r>
            <w:r w:rsidR="00BE6E75" w:rsidRPr="00CC7755">
              <w:rPr>
                <w:noProof/>
                <w:color w:val="0000FF"/>
              </w:rPr>
              <w:t> </w:t>
            </w:r>
            <w:r w:rsidR="00BE6E75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1136CE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1136CE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8A13B9" w:rsidRDefault="001136C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1136C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1136C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1136C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41394B" w:rsidRDefault="001136CE" w:rsidP="004D666E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1394B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1394B">
              <w:rPr>
                <w:noProof/>
                <w:color w:val="0000FF"/>
              </w:rPr>
              <w:t xml:space="preserve">- </w:t>
            </w:r>
            <w:r w:rsidR="00BC2017" w:rsidRPr="00BC2017">
              <w:rPr>
                <w:color w:val="0000FF"/>
              </w:rPr>
              <w:t>Le site de l’Organisation Mondiale de la Propriété Intellectuelle www.wipo.int</w:t>
            </w:r>
            <w:r w:rsidRPr="008A13B9">
              <w:rPr>
                <w:color w:val="0000FF"/>
              </w:rPr>
              <w:fldChar w:fldCharType="end"/>
            </w:r>
          </w:p>
          <w:p w:rsidR="0041394B" w:rsidRDefault="001136CE" w:rsidP="00BE6E75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EE5B0A" w:rsidRPr="00EE5B0A">
              <w:rPr>
                <w:noProof/>
                <w:color w:val="0000FF"/>
              </w:rPr>
              <w:t xml:space="preserve">- </w:t>
            </w:r>
            <w:r w:rsidR="00BC2017" w:rsidRPr="00BC2017">
              <w:rPr>
                <w:color w:val="0000FF"/>
              </w:rPr>
              <w:t>Charte d’éthique et de déontologie universitaires</w:t>
            </w:r>
            <w:r w:rsidR="00BE6E75">
              <w:rPr>
                <w:noProof/>
                <w:color w:val="0000FF"/>
              </w:rPr>
              <w:t>.</w:t>
            </w:r>
            <w:r>
              <w:rPr>
                <w:color w:val="0000FF"/>
              </w:rPr>
              <w:fldChar w:fldCharType="end"/>
            </w:r>
            <w:bookmarkEnd w:id="26"/>
          </w:p>
          <w:p w:rsidR="0041394B" w:rsidRDefault="001136CE" w:rsidP="008836D8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1394B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1394B">
              <w:rPr>
                <w:noProof/>
                <w:color w:val="0000FF"/>
              </w:rPr>
              <w:t xml:space="preserve">- </w:t>
            </w:r>
            <w:r w:rsidR="00BC2017" w:rsidRPr="00BC2017">
              <w:rPr>
                <w:color w:val="0000FF"/>
              </w:rPr>
              <w:t>Arrêtés N°933 du 28 Juillet 2016 fixant les règles relatives à la prévention et la lutte contre le plagiat</w:t>
            </w:r>
            <w:r w:rsidR="0041394B" w:rsidRPr="008A13B9">
              <w:rPr>
                <w:noProof/>
                <w:color w:val="0000FF"/>
              </w:rPr>
              <w:t>.</w:t>
            </w:r>
            <w:r w:rsidRPr="008A13B9">
              <w:rPr>
                <w:color w:val="0000FF"/>
              </w:rPr>
              <w:fldChar w:fldCharType="end"/>
            </w:r>
          </w:p>
          <w:p w:rsidR="008836D8" w:rsidRDefault="001136CE" w:rsidP="008836D8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836D8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8836D8">
              <w:rPr>
                <w:noProof/>
                <w:color w:val="0000FF"/>
              </w:rPr>
              <w:t xml:space="preserve">- </w:t>
            </w:r>
            <w:r w:rsidR="00BC2017" w:rsidRPr="00BC2017">
              <w:rPr>
                <w:color w:val="0000FF"/>
              </w:rPr>
              <w:t>L'abc du droit d'auteur, organisation des nations unies pour l’éducation, la science et la culture (UNESCO)</w:t>
            </w:r>
            <w:r w:rsidR="008836D8" w:rsidRPr="008A13B9">
              <w:rPr>
                <w:noProof/>
                <w:color w:val="0000FF"/>
              </w:rPr>
              <w:t>.</w:t>
            </w:r>
            <w:r w:rsidRPr="008A13B9">
              <w:rPr>
                <w:color w:val="0000FF"/>
              </w:rPr>
              <w:fldChar w:fldCharType="end"/>
            </w:r>
          </w:p>
          <w:p w:rsidR="00BC2017" w:rsidRPr="008A13B9" w:rsidRDefault="001136CE" w:rsidP="00BC2017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836D8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8836D8">
              <w:rPr>
                <w:noProof/>
                <w:color w:val="0000FF"/>
              </w:rPr>
              <w:t xml:space="preserve">- </w:t>
            </w:r>
            <w:r w:rsidR="00BC2017" w:rsidRPr="00BC2017">
              <w:rPr>
                <w:color w:val="0000FF"/>
              </w:rPr>
              <w:t>E. Prairat, De la déontologie enseignante. Paris, PUF, 2009.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5F6BBF" w:rsidRPr="008A13B9" w:rsidRDefault="001136C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1136CE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D666E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8A13B9" w:rsidRDefault="001136C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NKoFAIpEwCQtAAAA"/>
  </w:docVars>
  <w:rsids>
    <w:rsidRoot w:val="002B378B"/>
    <w:rsid w:val="000A2139"/>
    <w:rsid w:val="000C19B5"/>
    <w:rsid w:val="000F12ED"/>
    <w:rsid w:val="000F5DD4"/>
    <w:rsid w:val="001136CE"/>
    <w:rsid w:val="00121DA8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96927"/>
    <w:rsid w:val="002A2A2A"/>
    <w:rsid w:val="002B378B"/>
    <w:rsid w:val="002C4C7F"/>
    <w:rsid w:val="002D07C3"/>
    <w:rsid w:val="00323CE6"/>
    <w:rsid w:val="00333F0C"/>
    <w:rsid w:val="003A12E6"/>
    <w:rsid w:val="003C0F59"/>
    <w:rsid w:val="003C6C33"/>
    <w:rsid w:val="003C7C99"/>
    <w:rsid w:val="003E5702"/>
    <w:rsid w:val="003F1728"/>
    <w:rsid w:val="00406172"/>
    <w:rsid w:val="0041394B"/>
    <w:rsid w:val="0042399D"/>
    <w:rsid w:val="00457208"/>
    <w:rsid w:val="004636B5"/>
    <w:rsid w:val="004A3421"/>
    <w:rsid w:val="004A6397"/>
    <w:rsid w:val="004D05ED"/>
    <w:rsid w:val="004D666E"/>
    <w:rsid w:val="0050241B"/>
    <w:rsid w:val="00595FC4"/>
    <w:rsid w:val="005F6BBF"/>
    <w:rsid w:val="00606FA1"/>
    <w:rsid w:val="0061109B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65534"/>
    <w:rsid w:val="00770375"/>
    <w:rsid w:val="007A62DA"/>
    <w:rsid w:val="007B4D67"/>
    <w:rsid w:val="007C31EF"/>
    <w:rsid w:val="007E379A"/>
    <w:rsid w:val="007E39E8"/>
    <w:rsid w:val="007F07BD"/>
    <w:rsid w:val="007F3496"/>
    <w:rsid w:val="008631EA"/>
    <w:rsid w:val="008836D8"/>
    <w:rsid w:val="00897F09"/>
    <w:rsid w:val="008A13B9"/>
    <w:rsid w:val="008A5F23"/>
    <w:rsid w:val="008C6A18"/>
    <w:rsid w:val="008C6E60"/>
    <w:rsid w:val="008E3982"/>
    <w:rsid w:val="00950DB8"/>
    <w:rsid w:val="00951FC0"/>
    <w:rsid w:val="00964296"/>
    <w:rsid w:val="009A4FF8"/>
    <w:rsid w:val="009B73C9"/>
    <w:rsid w:val="009E136F"/>
    <w:rsid w:val="00A0598F"/>
    <w:rsid w:val="00A238F1"/>
    <w:rsid w:val="00A274BD"/>
    <w:rsid w:val="00A54588"/>
    <w:rsid w:val="00A55690"/>
    <w:rsid w:val="00A56080"/>
    <w:rsid w:val="00AB6A9F"/>
    <w:rsid w:val="00AC718F"/>
    <w:rsid w:val="00AD5FD9"/>
    <w:rsid w:val="00AF0ABD"/>
    <w:rsid w:val="00B109A7"/>
    <w:rsid w:val="00BA57A4"/>
    <w:rsid w:val="00BA67A7"/>
    <w:rsid w:val="00BC2017"/>
    <w:rsid w:val="00BD008E"/>
    <w:rsid w:val="00BD3330"/>
    <w:rsid w:val="00BE6AF2"/>
    <w:rsid w:val="00BE6E75"/>
    <w:rsid w:val="00BE7223"/>
    <w:rsid w:val="00BF1D48"/>
    <w:rsid w:val="00C85F25"/>
    <w:rsid w:val="00CC7755"/>
    <w:rsid w:val="00CD0552"/>
    <w:rsid w:val="00CF366A"/>
    <w:rsid w:val="00CF6046"/>
    <w:rsid w:val="00D144DB"/>
    <w:rsid w:val="00D14FFF"/>
    <w:rsid w:val="00D17433"/>
    <w:rsid w:val="00D4787E"/>
    <w:rsid w:val="00D5299E"/>
    <w:rsid w:val="00D7376F"/>
    <w:rsid w:val="00D75F05"/>
    <w:rsid w:val="00DB1B06"/>
    <w:rsid w:val="00DB5A51"/>
    <w:rsid w:val="00DF208B"/>
    <w:rsid w:val="00E04AFD"/>
    <w:rsid w:val="00E30CE9"/>
    <w:rsid w:val="00EB5CDD"/>
    <w:rsid w:val="00EE5B0A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6D8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2</Pages>
  <Words>692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cp:lastPrinted>2023-03-29T16:53:00Z</cp:lastPrinted>
  <dcterms:created xsi:type="dcterms:W3CDTF">2023-04-04T18:54:00Z</dcterms:created>
  <dcterms:modified xsi:type="dcterms:W3CDTF">2023-04-04T18:54:00Z</dcterms:modified>
</cp:coreProperties>
</file>